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28E" w:rsidRPr="002F3E93" w:rsidRDefault="0098128E" w:rsidP="0098128E">
      <w:pPr>
        <w:jc w:val="center"/>
        <w:rPr>
          <w:rFonts w:ascii="Times New Roman" w:hAnsi="Times New Roman" w:cs="Times New Roman"/>
          <w:sz w:val="28"/>
          <w:szCs w:val="28"/>
        </w:rPr>
      </w:pPr>
      <w:r w:rsidRPr="002F3E93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2F3E93">
        <w:rPr>
          <w:rFonts w:ascii="Times New Roman" w:hAnsi="Times New Roman" w:cs="Times New Roman"/>
          <w:sz w:val="28"/>
          <w:szCs w:val="28"/>
        </w:rPr>
        <w:t>Алмалинская</w:t>
      </w:r>
      <w:proofErr w:type="spellEnd"/>
      <w:r w:rsidRPr="002F3E9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</w:t>
      </w:r>
      <w:proofErr w:type="spellStart"/>
      <w:r w:rsidRPr="002F3E93">
        <w:rPr>
          <w:rFonts w:ascii="Times New Roman" w:hAnsi="Times New Roman" w:cs="Times New Roman"/>
          <w:sz w:val="28"/>
          <w:szCs w:val="28"/>
        </w:rPr>
        <w:t>им.И.И.Исламова</w:t>
      </w:r>
      <w:proofErr w:type="spellEnd"/>
      <w:r w:rsidRPr="002F3E93">
        <w:rPr>
          <w:rFonts w:ascii="Times New Roman" w:hAnsi="Times New Roman" w:cs="Times New Roman"/>
          <w:sz w:val="28"/>
          <w:szCs w:val="28"/>
        </w:rPr>
        <w:t>»</w:t>
      </w:r>
    </w:p>
    <w:p w:rsidR="0098128E" w:rsidRDefault="0098128E" w:rsidP="0098128E">
      <w:pPr>
        <w:pStyle w:val="a3"/>
      </w:pPr>
      <w:r>
        <w:t xml:space="preserve"> «Рассмотрено» </w:t>
      </w:r>
      <w:r>
        <w:tab/>
      </w:r>
      <w:r w:rsidRPr="004D4DBB">
        <w:t xml:space="preserve">                                                                                     </w:t>
      </w:r>
      <w:r>
        <w:t xml:space="preserve">«УТВЕРЖДАЮ» </w:t>
      </w:r>
    </w:p>
    <w:p w:rsidR="0098128E" w:rsidRDefault="0098128E" w:rsidP="0098128E">
      <w:pPr>
        <w:pStyle w:val="a3"/>
      </w:pPr>
      <w:r w:rsidRPr="004D4DBB">
        <w:t xml:space="preserve">                                                                                                                      </w:t>
      </w:r>
      <w:r>
        <w:t>Директор МКОУ «</w:t>
      </w:r>
      <w:proofErr w:type="spellStart"/>
      <w:r>
        <w:t>Алмалинская</w:t>
      </w:r>
      <w:proofErr w:type="spellEnd"/>
      <w:r>
        <w:t xml:space="preserve"> СОШ                                                                      </w:t>
      </w:r>
    </w:p>
    <w:p w:rsidR="0098128E" w:rsidRDefault="0098128E" w:rsidP="0098128E">
      <w:pPr>
        <w:pStyle w:val="a3"/>
      </w:pPr>
      <w:r>
        <w:t xml:space="preserve">Протокол заседания </w:t>
      </w:r>
      <w:r>
        <w:tab/>
      </w:r>
      <w:r w:rsidRPr="004D4DBB">
        <w:t xml:space="preserve">                                                                            </w:t>
      </w:r>
      <w:proofErr w:type="spellStart"/>
      <w:r>
        <w:t>им.И.И.Исламова</w:t>
      </w:r>
      <w:proofErr w:type="spellEnd"/>
      <w:r>
        <w:t>»</w:t>
      </w:r>
    </w:p>
    <w:p w:rsidR="0098128E" w:rsidRDefault="0098128E" w:rsidP="0098128E">
      <w:pPr>
        <w:pStyle w:val="a3"/>
      </w:pPr>
      <w:r>
        <w:t>Педагогического совета №5</w:t>
      </w:r>
      <w:r>
        <w:tab/>
      </w:r>
      <w:r w:rsidRPr="004D4DBB">
        <w:t xml:space="preserve">                                                         </w:t>
      </w:r>
      <w:r>
        <w:t>__________________/</w:t>
      </w:r>
      <w:proofErr w:type="spellStart"/>
      <w:r>
        <w:t>Хангишиев</w:t>
      </w:r>
      <w:proofErr w:type="spellEnd"/>
      <w:r>
        <w:t xml:space="preserve"> Д.М./</w:t>
      </w:r>
    </w:p>
    <w:p w:rsidR="0098128E" w:rsidRDefault="0098128E" w:rsidP="0098128E">
      <w:pPr>
        <w:pStyle w:val="a3"/>
      </w:pPr>
      <w:r>
        <w:t xml:space="preserve">от «20» марта 2020г. </w:t>
      </w:r>
      <w:r>
        <w:tab/>
      </w:r>
      <w:r w:rsidRPr="004D4DBB">
        <w:t xml:space="preserve">                                                                      </w:t>
      </w:r>
      <w:r>
        <w:t>Приказ №________от_________2020г.</w:t>
      </w:r>
    </w:p>
    <w:p w:rsidR="0098128E" w:rsidRDefault="0098128E" w:rsidP="00981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28E" w:rsidRDefault="0098128E" w:rsidP="00EF3F4B">
      <w:pPr>
        <w:shd w:val="clear" w:color="auto" w:fill="FBFCFC"/>
        <w:spacing w:after="120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kern w:val="36"/>
          <w:sz w:val="30"/>
          <w:szCs w:val="30"/>
          <w:lang w:eastAsia="ru-RU"/>
        </w:rPr>
      </w:pPr>
    </w:p>
    <w:p w:rsidR="0098128E" w:rsidRDefault="0098128E" w:rsidP="00EF3F4B">
      <w:pPr>
        <w:shd w:val="clear" w:color="auto" w:fill="FBFCFC"/>
        <w:spacing w:after="120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kern w:val="36"/>
          <w:sz w:val="30"/>
          <w:szCs w:val="30"/>
          <w:lang w:eastAsia="ru-RU"/>
        </w:rPr>
      </w:pPr>
    </w:p>
    <w:p w:rsidR="00EF3F4B" w:rsidRPr="0098128E" w:rsidRDefault="00EF3F4B" w:rsidP="00EF3F4B">
      <w:pPr>
        <w:shd w:val="clear" w:color="auto" w:fill="FBFCFC"/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Положение об электронном обучении использовании дистанционных образовательных технологий в образовательном процессе</w:t>
      </w:r>
    </w:p>
    <w:p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EF3F4B" w:rsidRPr="0098128E" w:rsidRDefault="00EF3F4B" w:rsidP="00EF3F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1.Общие положения. 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1.1. </w:t>
      </w:r>
      <w:proofErr w:type="spellStart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Настоящии</w:t>
      </w:r>
      <w:proofErr w:type="spellEnd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Положение составлено на основе Федерального Закона «Об образовании в Российской Федерации» № 273 – ФЗ (ст. 16), Приказа Министерства образования и науки Российской Федерации № 137 от 06.05.05 «ОБ использовании дистанционных образовательных технологий»; Федерального Закона о внесении изменений в Закон Российской Федерации «Об образовании» в части применения электронного обучения, дистанционных образовательных технологий № 11 – ФЗ от 28 февраля 2012 года, Устава школы.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1.2. Под </w:t>
      </w:r>
      <w:r w:rsidRPr="00981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электронным обучением </w:t>
      </w: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понимается система электронного обучения, обучением при помощи информационных, электронных технологий.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1.3. Под </w:t>
      </w:r>
      <w:r w:rsidRPr="00981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дистанционными образовательными технологиями </w:t>
      </w: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(ДОТ) понимается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 (Из № 11 – ФЗ от 28 февраля 2012 года). Формы ДОТ: дистанционные курсы, олимпиады; дистанционное обучение в Интернете; видеоконференции; интернет - уроки; надомное обучение с дистанционной поддержкой; </w:t>
      </w:r>
      <w:proofErr w:type="spellStart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вебинары</w:t>
      </w:r>
      <w:proofErr w:type="spellEnd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облачные сервисы и т.д.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1.4. Использование технологий дистанционного обучения повышает доступность образования, позволяет более широко и полно удовлетворять образовательные запросы граждан. Для учащихся с ограниченными возможностями использование дистанционных технологий улучшает не только условия обучения, но и качество жизни в целом. Образовательный процесс, реализуемый в дистанционной форме, предусматривает значительную долю самостоятельных занятий обучающихся, не имеющих возможности ежедневного посещения занятий; методическое и дидактическое обеспечение этого процесса со стороны школы, а также </w:t>
      </w: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регулярный систематический контроль и учет знаний обучающихся. Дистанционная форма обучения при необходимости может реализоваться комплексно с традиционной, семейной и другими, предусмотренным законом РФ «Об образовании» формами его получения.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1.5 .Главными целями применения ДОТ как важной составляющей в системе беспрерывного образования являются: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повышение качества образования обучающихся в соответствии с их интересами,  способностями и потребностями;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предоставление обучающимся возможности освоения образовательных программ непосредственно по месту жительства обучающегося или его временного пребывания (нахождения);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развитие профильного образования в рамках ОУ на основе использования информационных технологий как комплекса социально-педагогических преобразований;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создание условий для более полного удовлетворения потребностей обучающихся в области образования без отрыва от основной учёбы.</w:t>
      </w:r>
    </w:p>
    <w:p w:rsidR="00EF3F4B" w:rsidRPr="0098128E" w:rsidRDefault="00EF3F4B" w:rsidP="00EF3F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2.Организация процесса использования дистанционных образовательных технологий  в школе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2.1. Дополнительное обучение в дистанционной форме  может осуществляться как по отдельным предметам и элективным курсам, включенным в учебный план школы, так и по всему комплексу предметов учебного плана. Выбор предметов изучения осуществляется учащимися или родителями (лицами, их заменяющими) по согласованию со школой. 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2.2. Зачисление желающих получить  дополнительное обучение в дистанционной форме по отдельным предметам и элективным курсам  производится приказом директора школы на основании заявления совершеннолетнего лица или родителей (лиц, их заменяющих) несовершеннолетнего лица.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2.3. Формы ДОТ, используемые в образовательном процессе  учителя предметники отражают в рабочих программах. В обучении с применением ДОТ используются следующие организационные формы учебной деятельности:</w:t>
      </w:r>
    </w:p>
    <w:p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лекция,</w:t>
      </w:r>
    </w:p>
    <w:p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консультация,</w:t>
      </w:r>
    </w:p>
    <w:p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семинар,</w:t>
      </w:r>
    </w:p>
    <w:p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практическое занятие,</w:t>
      </w:r>
    </w:p>
    <w:p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лабораторная работа,</w:t>
      </w:r>
    </w:p>
    <w:p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контрольная работа,</w:t>
      </w:r>
    </w:p>
    <w:p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самостоятельная работа,</w:t>
      </w:r>
    </w:p>
    <w:p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научно-исследовательская работа;</w:t>
      </w:r>
    </w:p>
    <w:p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практика.</w:t>
      </w:r>
    </w:p>
    <w:p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Самостоятельная работа  учащихся  может включать следующие организационные формы (элементы) дистанционного обучения:</w:t>
      </w:r>
    </w:p>
    <w:p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работа с электронным учебником;</w:t>
      </w:r>
    </w:p>
    <w:p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просмотр видео-лекций;</w:t>
      </w:r>
    </w:p>
    <w:p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 прослушивание аудиокассет;</w:t>
      </w:r>
    </w:p>
    <w:p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компьютерное тестирование;</w:t>
      </w:r>
    </w:p>
    <w:p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изучение печатных и других учебных и методических материалов.</w:t>
      </w:r>
    </w:p>
    <w:p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2.4.  В  период длительной болезни учащийся  имеет возможность получать консультации преподавателя по соответствующей дисциплине через электронный Дневник, электронную почту, программу </w:t>
      </w: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Skype</w:t>
      </w: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  используя для этого все возможные каналы выхода в Интернет.</w:t>
      </w:r>
    </w:p>
    <w:p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2.5. Заместитель директора по НМР  контролирует процесс использования дистанционных образовательных технологий в ОУ, вносит предложения о повышении коэффициента для стимулирующей части оплаты труда учителям-предметникам, которые эффективно используют ДОТ в образовательном процессе. </w:t>
      </w:r>
    </w:p>
    <w:p w:rsidR="00EF3F4B" w:rsidRPr="0098128E" w:rsidRDefault="00EF3F4B" w:rsidP="00EF3F4B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3.Образовательное учреждение: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3.1. Выявляет потребности обучающихся 1-11 классов в дополнительном дистанционном обучении с целью углубления и   расширения  знаний по отдельным предметам и элективным курсам.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3.2. Принимает педагогическим советом решение об использовании дистанционных образовательных технологий в ОУ для удовлетворения образовательных потребностей обучающихся в профильном обучении или  углублении, расширении знаний по отдельным предметам. 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3.3. Включает часы дистанционного обучения  в учебное расписание ОУ, назначает время консультаций;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3.4.Основанием для открытия групп для дополнительной дистанционной формы обучения по профильным учебным предметам или для углубления знаний по отдельным предметам являются: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назначение ответственного за организацию ДО из числа педагогического коллектива;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назначение помощника преподавателя, который будет находиться в непосредственном очном контакте с обучающимися, оказывать им техническую и организационную помощь,  из числа педагогов школы;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возможно установление коэффициента для стимулирующей часть оплаты труда учителям-предметникам, осуществляющим контроль за процессом ДО, оформление школьной документации по результатам  обучения обучающихся (за ведение инновационной деятельности).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3.5. Основанием  для зачисления на дистанционные курсы являются 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личное заявление обучающегося;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заявление родителей обучающегося (для учащихся 5 – 9 классов);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анкета, содержащая сведения об  обучающихся (для регистрации на сервере ДО, присвоение индивидуального пароля и логина, установление контакта);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наличие учителей – предметников, обученных по программе «Помощник </w:t>
      </w:r>
      <w:proofErr w:type="spellStart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тьютора</w:t>
      </w:r>
      <w:proofErr w:type="spellEnd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(для разработки индивидуального образовательного маршрута учащегося, осваивающего  учебный предмет с использованием  ДОТ);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установление контакта с </w:t>
      </w:r>
      <w:proofErr w:type="spellStart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тьютором</w:t>
      </w:r>
      <w:proofErr w:type="spellEnd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98128E" w:rsidRDefault="0098128E" w:rsidP="00EF3F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Toc252788825"/>
      <w:bookmarkStart w:id="1" w:name="_Toc246224068"/>
      <w:bookmarkEnd w:id="0"/>
      <w:bookmarkEnd w:id="1"/>
    </w:p>
    <w:p w:rsidR="00EF3F4B" w:rsidRPr="0098128E" w:rsidRDefault="00EF3F4B" w:rsidP="00EF3F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4.Техническое обеспечение использования дистанционных образовательных технологий  в школе.</w:t>
      </w:r>
    </w:p>
    <w:p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4.1. Учебный процесс с использованием ДОТ в ОУ обеспечивается следующими техническими средствами:</w:t>
      </w:r>
    </w:p>
    <w:p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компьютерными классом, оснащенными персональными компьютерами,  web-камерами, микрофонами и </w:t>
      </w:r>
      <w:proofErr w:type="spellStart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звукоусилительной</w:t>
      </w:r>
      <w:proofErr w:type="spellEnd"/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проекционной аппаратурой;</w:t>
      </w:r>
    </w:p>
    <w:p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учебно-методическим ресурсам.</w:t>
      </w:r>
    </w:p>
    <w:p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4.2. Техническое обеспечение обучающегося с использованием ДОТ, в  период длительной болезни или при обучении на дому.</w:t>
      </w:r>
    </w:p>
    <w:p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Обучающиеся дома должны иметь:</w:t>
      </w:r>
    </w:p>
    <w:p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персональный компьютер с возможностью воспроизведения звука и видео;</w:t>
      </w:r>
    </w:p>
    <w:p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стабильный канал подключения к Интернет;</w:t>
      </w:r>
    </w:p>
    <w:p w:rsidR="00EF3F4B" w:rsidRPr="0098128E" w:rsidRDefault="00EF3F4B" w:rsidP="00EF3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программное обеспечение для доступа к удаленным серверам с учебной информацией и рабочими материалами.</w:t>
      </w:r>
    </w:p>
    <w:p w:rsidR="00EF3F4B" w:rsidRPr="0098128E" w:rsidRDefault="00EF3F4B" w:rsidP="00EF3F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Права школы  в рамках предоставления обучающимся обучения в форме дистанционного образования.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5.1. Школа имеет право: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использовать дистанционные образовательные технологии при всех, предусмотренных законодательством РФ, формах получения образования (Федеральный закон «Об  образовании в Российской Федерации»  )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обучающихся;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использовать ДОТ при наличии руководящих и педагогических работников и учебно-воспитательного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ДОТ;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вести учет результатов образовательного процесса и внутренний документооборот.</w:t>
      </w:r>
    </w:p>
    <w:p w:rsidR="00EF3F4B" w:rsidRPr="0098128E" w:rsidRDefault="00EF3F4B" w:rsidP="00EF3F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6.Срок действия данного положения не ограничен.</w:t>
      </w:r>
    </w:p>
    <w:p w:rsidR="00EF3F4B" w:rsidRPr="0098128E" w:rsidRDefault="00EF3F4B" w:rsidP="00EF3F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необходимости в Положение вносятся изменения, дополнения, подлежащие аналогичной процедуре приятия, утверждения.</w:t>
      </w:r>
    </w:p>
    <w:p w:rsidR="00A8595A" w:rsidRPr="0098128E" w:rsidRDefault="00A8595A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A8595A" w:rsidRPr="0098128E" w:rsidSect="00FC5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F3F4B"/>
    <w:rsid w:val="0098128E"/>
    <w:rsid w:val="00A8595A"/>
    <w:rsid w:val="00EF3F4B"/>
    <w:rsid w:val="00FC5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2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1394</Words>
  <Characters>7947</Characters>
  <Application>Microsoft Office Word</Application>
  <DocSecurity>0</DocSecurity>
  <Lines>66</Lines>
  <Paragraphs>18</Paragraphs>
  <ScaleCrop>false</ScaleCrop>
  <Company>Home</Company>
  <LinksUpToDate>false</LinksUpToDate>
  <CharactersWithSpaces>9323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2021-01-04T07:50:00Z</cp:lastPrinted>
  <dcterms:created xsi:type="dcterms:W3CDTF">2020-04-07T06:36:00Z</dcterms:created>
  <dcterms:modified xsi:type="dcterms:W3CDTF">2021-01-04T07:51:00Z</dcterms:modified>
</cp:coreProperties>
</file>