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8A" w:rsidRPr="00CB708A" w:rsidRDefault="00CB708A" w:rsidP="00CB708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8A">
        <w:rPr>
          <w:rFonts w:ascii="Times New Roman" w:hAnsi="Times New Roman" w:cs="Times New Roman"/>
          <w:sz w:val="24"/>
        </w:rPr>
        <w:br/>
      </w:r>
      <w:r w:rsidRPr="00CB708A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CB708A" w:rsidRPr="00CB708A" w:rsidRDefault="00CB708A" w:rsidP="00CB708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08A">
        <w:rPr>
          <w:rFonts w:ascii="Times New Roman" w:hAnsi="Times New Roman" w:cs="Times New Roman"/>
          <w:b/>
          <w:sz w:val="28"/>
          <w:szCs w:val="28"/>
        </w:rPr>
        <w:t>по результатам ВПР 2020-2021 учебного года</w:t>
      </w:r>
      <w:r w:rsidRPr="00CB708A">
        <w:rPr>
          <w:rFonts w:ascii="Times New Roman" w:hAnsi="Times New Roman" w:cs="Times New Roman"/>
          <w:b/>
          <w:sz w:val="28"/>
          <w:szCs w:val="28"/>
        </w:rPr>
        <w:br/>
        <w:t>в МКОУ "</w:t>
      </w:r>
      <w:proofErr w:type="spellStart"/>
      <w:r w:rsidRPr="00CB708A">
        <w:rPr>
          <w:rFonts w:ascii="Times New Roman" w:hAnsi="Times New Roman" w:cs="Times New Roman"/>
          <w:b/>
          <w:sz w:val="28"/>
          <w:szCs w:val="28"/>
        </w:rPr>
        <w:t>Алмалинская</w:t>
      </w:r>
      <w:proofErr w:type="spellEnd"/>
      <w:r w:rsidRPr="00CB708A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CB708A">
        <w:rPr>
          <w:rFonts w:ascii="Times New Roman" w:hAnsi="Times New Roman" w:cs="Times New Roman"/>
          <w:b/>
          <w:sz w:val="28"/>
          <w:szCs w:val="28"/>
        </w:rPr>
        <w:t>им.И.И.Исламова</w:t>
      </w:r>
      <w:proofErr w:type="spellEnd"/>
      <w:r w:rsidRPr="00CB708A">
        <w:rPr>
          <w:rFonts w:ascii="Times New Roman" w:hAnsi="Times New Roman" w:cs="Times New Roman"/>
          <w:b/>
          <w:sz w:val="28"/>
          <w:szCs w:val="28"/>
        </w:rPr>
        <w:t>"</w:t>
      </w:r>
    </w:p>
    <w:p w:rsidR="00CB708A" w:rsidRDefault="00CB708A" w:rsidP="00CB708A">
      <w:pPr>
        <w:jc w:val="center"/>
        <w:rPr>
          <w:rFonts w:ascii="Times New Roman,Bold" w:eastAsia="Calibri" w:hAnsi="Times New Roman,Bold" w:cs="Times New Roman,Bold"/>
          <w:sz w:val="28"/>
          <w:szCs w:val="28"/>
        </w:rPr>
      </w:pPr>
      <w:r w:rsidRPr="00CB708A">
        <w:rPr>
          <w:rFonts w:ascii="Times New Roman,Bold" w:eastAsia="Calibri" w:hAnsi="Times New Roman,Bold" w:cs="Times New Roman,Bold"/>
          <w:sz w:val="28"/>
          <w:szCs w:val="28"/>
        </w:rPr>
        <w:tab/>
      </w:r>
      <w:r>
        <w:rPr>
          <w:rFonts w:ascii="Times New Roman,Bold" w:eastAsia="Calibri" w:hAnsi="Times New Roman,Bold" w:cs="Times New Roman,Bold"/>
          <w:sz w:val="28"/>
          <w:szCs w:val="28"/>
        </w:rPr>
        <w:t xml:space="preserve">   </w:t>
      </w:r>
    </w:p>
    <w:p w:rsidR="00CB708A" w:rsidRPr="00CB708A" w:rsidRDefault="00CB708A" w:rsidP="00CB708A">
      <w:pPr>
        <w:jc w:val="center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Calibri" w:eastAsia="Calibri" w:hAnsi="Calibri" w:cs="Times New Roman,Bold"/>
          <w:sz w:val="28"/>
          <w:szCs w:val="28"/>
        </w:rPr>
        <w:t>О</w:t>
      </w:r>
      <w:r w:rsidRPr="00CB708A">
        <w:rPr>
          <w:rFonts w:ascii="Times New Roman" w:eastAsia="Calibri" w:hAnsi="Times New Roman" w:cs="Times New Roman"/>
          <w:b/>
          <w:sz w:val="28"/>
        </w:rPr>
        <w:t>бщая информация об общеобразовательной организации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083"/>
        <w:gridCol w:w="5488"/>
      </w:tblGrid>
      <w:tr w:rsidR="00CB708A" w:rsidRPr="00CB708A" w:rsidTr="009618D6">
        <w:tc>
          <w:tcPr>
            <w:tcW w:w="4106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Место расположения ОО / Наименование муниципального образования</w:t>
            </w:r>
          </w:p>
        </w:tc>
        <w:tc>
          <w:tcPr>
            <w:tcW w:w="552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Кумторкалинский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 xml:space="preserve"> район, с.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Алмало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 xml:space="preserve"> /</w:t>
            </w:r>
          </w:p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Муниципальное казённое общеобразовательное учреждение "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Алмалинская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 xml:space="preserve"> средняя общеобразовательная школа им.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И.И.Исламова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>"</w:t>
            </w:r>
          </w:p>
        </w:tc>
      </w:tr>
      <w:tr w:rsidR="00CB708A" w:rsidRPr="00CB708A" w:rsidTr="009618D6">
        <w:trPr>
          <w:trHeight w:val="510"/>
        </w:trPr>
        <w:tc>
          <w:tcPr>
            <w:tcW w:w="410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Краткое наименование ОО</w:t>
            </w:r>
          </w:p>
        </w:tc>
        <w:tc>
          <w:tcPr>
            <w:tcW w:w="5522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МКОУ "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Алмалинская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 xml:space="preserve"> СОШ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</w:rPr>
              <w:t>им.И.И.Исламова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>"</w:t>
            </w:r>
          </w:p>
        </w:tc>
      </w:tr>
      <w:tr w:rsidR="00CB708A" w:rsidRPr="00CB708A" w:rsidTr="009618D6">
        <w:trPr>
          <w:trHeight w:val="510"/>
        </w:trPr>
        <w:tc>
          <w:tcPr>
            <w:tcW w:w="410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Логин ОО в ФИС ОКО</w:t>
            </w:r>
          </w:p>
        </w:tc>
        <w:tc>
          <w:tcPr>
            <w:tcW w:w="5522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 w:rsidRPr="00CB708A">
              <w:rPr>
                <w:rFonts w:ascii="Times New Roman" w:eastAsia="Calibri" w:hAnsi="Times New Roman" w:cs="Times New Roman"/>
                <w:sz w:val="28"/>
                <w:lang w:val="en-US"/>
              </w:rPr>
              <w:t>sch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8"/>
              </w:rPr>
              <w:t>37….</w:t>
            </w:r>
          </w:p>
        </w:tc>
      </w:tr>
      <w:tr w:rsidR="00CB708A" w:rsidRPr="00CB708A" w:rsidTr="009618D6">
        <w:trPr>
          <w:trHeight w:val="510"/>
        </w:trPr>
        <w:tc>
          <w:tcPr>
            <w:tcW w:w="410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CB708A">
              <w:rPr>
                <w:rFonts w:ascii="Times New Roman" w:eastAsia="Calibri" w:hAnsi="Times New Roman" w:cs="Times New Roman"/>
                <w:sz w:val="28"/>
              </w:rPr>
              <w:t>Код ГИА (при наличии)</w:t>
            </w:r>
          </w:p>
        </w:tc>
        <w:tc>
          <w:tcPr>
            <w:tcW w:w="5522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CB708A" w:rsidRPr="00CB708A" w:rsidRDefault="00CB708A" w:rsidP="00CB708A">
      <w:pPr>
        <w:spacing w:before="240"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Количественный состав участников ВПР-2021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CB708A">
        <w:rPr>
          <w:rFonts w:ascii="Times New Roman" w:eastAsia="Calibri" w:hAnsi="Times New Roman" w:cs="Times New Roman"/>
          <w:sz w:val="24"/>
        </w:rPr>
        <w:t>Таблица 1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0"/>
        <w:gridCol w:w="1025"/>
        <w:gridCol w:w="1026"/>
        <w:gridCol w:w="1026"/>
        <w:gridCol w:w="1026"/>
        <w:gridCol w:w="1026"/>
        <w:gridCol w:w="1026"/>
        <w:gridCol w:w="1026"/>
      </w:tblGrid>
      <w:tr w:rsidR="00CB708A" w:rsidRPr="00CB708A" w:rsidTr="009618D6">
        <w:trPr>
          <w:tblHeader/>
        </w:trPr>
        <w:tc>
          <w:tcPr>
            <w:tcW w:w="2405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Наименование предметов</w:t>
            </w:r>
          </w:p>
        </w:tc>
        <w:tc>
          <w:tcPr>
            <w:tcW w:w="7223" w:type="dxa"/>
            <w:gridSpan w:val="7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Количество участников ВПР</w:t>
            </w:r>
          </w:p>
        </w:tc>
      </w:tr>
      <w:tr w:rsidR="00CB708A" w:rsidRPr="00CB708A" w:rsidTr="009618D6">
        <w:trPr>
          <w:tblHeader/>
        </w:trPr>
        <w:tc>
          <w:tcPr>
            <w:tcW w:w="2405" w:type="dxa"/>
            <w:vMerge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4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5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6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7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8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>10 класс (чел.)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>11 класс (чел.)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23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28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14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27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18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13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Окружающий мир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Биология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21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14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История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13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21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География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13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14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Химия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Физика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</w:rPr>
      </w:pPr>
    </w:p>
    <w:p w:rsidR="00CB708A" w:rsidRPr="00CB708A" w:rsidRDefault="00CB708A" w:rsidP="00CB708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B708A">
        <w:rPr>
          <w:rFonts w:ascii="Times New Roman" w:eastAsia="Calibri" w:hAnsi="Times New Roman" w:cs="Times New Roman"/>
          <w:b/>
          <w:sz w:val="28"/>
          <w:szCs w:val="28"/>
        </w:rPr>
        <w:t xml:space="preserve">Показатели, выгружаемые с ФИС ОКО  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tab/>
      </w:r>
      <w:r w:rsidRPr="00CB708A">
        <w:rPr>
          <w:rFonts w:ascii="Times New Roman" w:eastAsia="Calibri" w:hAnsi="Times New Roman" w:cs="Times New Roman"/>
          <w:b/>
          <w:sz w:val="28"/>
        </w:rPr>
        <w:t>Показатель 1. Статистика по отметкам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 Анализ статистических показателей по отметкам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1.1.1.Статистические показатели по результатам ВПР по математике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3/13,6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7/31,8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9/40,9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3/13,6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5/21,7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8/34,7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8/34,7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2/8,69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4/14,2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13/46,4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11/39,2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8/40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2/14,2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8/57,1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4/28,5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17/15,8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43/40,1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40/37,3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7/6,5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1.1.2.Статистические показатели по результатам ВПР по русскому языку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 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4/18,18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10/45,45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6/27,27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2/9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10/40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6/24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1/4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8/29,6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16/59,2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3/11,1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7/38,8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5/27,7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4/22,2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5/27,7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6/46,1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1/7,6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6/46,1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33/31,4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42/40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25/23,8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8/7,6</w:t>
            </w:r>
          </w:p>
        </w:tc>
      </w:tr>
    </w:tbl>
    <w:p w:rsidR="00CB708A" w:rsidRPr="00CB708A" w:rsidRDefault="00CB708A" w:rsidP="00CB708A">
      <w:pPr>
        <w:tabs>
          <w:tab w:val="left" w:pos="1427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tabs>
          <w:tab w:val="left" w:pos="1743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tab/>
      </w:r>
    </w:p>
    <w:p w:rsidR="00CB708A" w:rsidRPr="00CB708A" w:rsidRDefault="00CB708A" w:rsidP="00CB708A">
      <w:pPr>
        <w:tabs>
          <w:tab w:val="left" w:pos="1743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1.1.3.Статистические показатели по результатам ВПР по Окружающему миру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 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13/65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3/15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13/65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3/15</w:t>
            </w:r>
          </w:p>
        </w:tc>
      </w:tr>
    </w:tbl>
    <w:p w:rsidR="00CB708A" w:rsidRPr="00CB708A" w:rsidRDefault="00CB708A" w:rsidP="00CB708A">
      <w:pPr>
        <w:tabs>
          <w:tab w:val="left" w:pos="1743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1.1.4. Статистические показатели по результатам ВПР по биологии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7/28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6/24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12/48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2/13,3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10/66,6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3/20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9/42,8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7/33,3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5/23,8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5/35,7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3/21,4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6/42,8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23/30,6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26/34,6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26/34,6</w:t>
            </w:r>
          </w:p>
        </w:tc>
      </w:tr>
    </w:tbl>
    <w:p w:rsidR="00CB708A" w:rsidRPr="00CB708A" w:rsidRDefault="00CB708A" w:rsidP="00CB708A">
      <w:pPr>
        <w:tabs>
          <w:tab w:val="left" w:pos="1427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1.1.5. Статистические показатели по результатам ВПР по истории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18/72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4/16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1/6,66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7/46,6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7/46,6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8/40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3/15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2/3,33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11/18,3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33/55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14/23,3</w:t>
            </w:r>
          </w:p>
        </w:tc>
      </w:tr>
    </w:tbl>
    <w:p w:rsidR="00CB708A" w:rsidRPr="00CB708A" w:rsidRDefault="00CB708A" w:rsidP="00CB708A">
      <w:pPr>
        <w:tabs>
          <w:tab w:val="left" w:pos="1447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tab/>
      </w:r>
      <w:r w:rsidRPr="00CB708A">
        <w:rPr>
          <w:rFonts w:ascii="Times New Roman" w:eastAsia="Calibri" w:hAnsi="Times New Roman" w:cs="Times New Roman"/>
          <w:b/>
          <w:sz w:val="28"/>
        </w:rPr>
        <w:t>1.1.6. Статистические показатели по результатам ВПР по обществознанию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7/53,8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4/30,7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2/15,3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 4,7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8/38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4/19,04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 2,9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15/44,1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12/35,2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6/17,6</w:t>
            </w:r>
          </w:p>
        </w:tc>
      </w:tr>
    </w:tbl>
    <w:p w:rsidR="00CB708A" w:rsidRPr="00CB708A" w:rsidRDefault="00CB708A" w:rsidP="00CB708A">
      <w:pPr>
        <w:tabs>
          <w:tab w:val="left" w:pos="2636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1.1.7. Статистические показатели по результатам ВПР по географии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510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1/7,6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9/69,2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3/23,07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11/55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7/35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1/7,1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3/21,4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10/71,4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1/2,1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12/25,5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17/36,1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17/36,1</w:t>
            </w:r>
          </w:p>
        </w:tc>
      </w:tr>
    </w:tbl>
    <w:p w:rsidR="00CB708A" w:rsidRPr="00CB708A" w:rsidRDefault="00CB708A" w:rsidP="00CB708A">
      <w:pPr>
        <w:tabs>
          <w:tab w:val="left" w:pos="2031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1.1.8. Статистические показатели по результатам ВПР по физике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9/45%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5/25%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4/20%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2/10%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9/45%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5/25%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4/20%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lastRenderedPageBreak/>
        <w:t>1.1.9. Статистические показатели по результатам ВПР по иностранному языку (английскому) в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634" w:type="dxa"/>
        <w:tblLook w:val="04A0" w:firstRow="1" w:lastRow="0" w:firstColumn="1" w:lastColumn="0" w:noHBand="0" w:noVBand="1"/>
      </w:tblPr>
      <w:tblGrid>
        <w:gridCol w:w="2943"/>
        <w:gridCol w:w="1588"/>
        <w:gridCol w:w="1275"/>
        <w:gridCol w:w="1276"/>
        <w:gridCol w:w="1276"/>
        <w:gridCol w:w="1276"/>
      </w:tblGrid>
      <w:tr w:rsidR="00CB708A" w:rsidRPr="00CB708A" w:rsidTr="009618D6">
        <w:trPr>
          <w:tblHeader/>
        </w:trPr>
        <w:tc>
          <w:tcPr>
            <w:tcW w:w="2943" w:type="dxa"/>
            <w:vMerge w:val="restart"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Классы</w:t>
            </w:r>
          </w:p>
        </w:tc>
        <w:tc>
          <w:tcPr>
            <w:tcW w:w="1588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</w:t>
            </w:r>
          </w:p>
        </w:tc>
        <w:tc>
          <w:tcPr>
            <w:tcW w:w="5103" w:type="dxa"/>
            <w:gridSpan w:val="4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Распределение долей участников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%), получивших</w:t>
            </w:r>
          </w:p>
        </w:tc>
      </w:tr>
      <w:tr w:rsidR="00CB708A" w:rsidRPr="00CB708A" w:rsidTr="009618D6">
        <w:trPr>
          <w:cantSplit/>
          <w:trHeight w:val="397"/>
          <w:tblHeader/>
        </w:trPr>
        <w:tc>
          <w:tcPr>
            <w:tcW w:w="2943" w:type="dxa"/>
            <w:vMerge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8" w:type="dxa"/>
            <w:vMerge/>
            <w:textDirection w:val="btLr"/>
          </w:tcPr>
          <w:p w:rsidR="00CB708A" w:rsidRPr="00CB708A" w:rsidRDefault="00CB708A" w:rsidP="00CB708A">
            <w:pPr>
              <w:spacing w:after="160" w:line="259" w:lineRule="auto"/>
              <w:ind w:right="11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«2»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«3»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«4»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Отметку «5»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 xml:space="preserve">7   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8/37%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9/41%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4/2%</w:t>
            </w:r>
          </w:p>
        </w:tc>
      </w:tr>
      <w:tr w:rsidR="00CB708A" w:rsidRPr="00CB708A" w:rsidTr="009618D6">
        <w:trPr>
          <w:trHeight w:val="283"/>
        </w:trPr>
        <w:tc>
          <w:tcPr>
            <w:tcW w:w="2943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58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275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0/0%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8/37%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9/41%</w:t>
            </w:r>
          </w:p>
        </w:tc>
        <w:tc>
          <w:tcPr>
            <w:tcW w:w="1276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CB708A">
              <w:rPr>
                <w:rFonts w:ascii="Times New Roman" w:eastAsia="Calibri" w:hAnsi="Times New Roman" w:cs="Times New Roman"/>
                <w:color w:val="000000"/>
              </w:rPr>
              <w:t>4/20%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lastRenderedPageBreak/>
        <w:t>1.2. Анализ абсолютной и качественной успеваемостей по предметам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1.2.1.Абсолютная и качественная успеваемости по результатам ВПР по математике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39,2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28,4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84,1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43,9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1.2.2.Абсолютная и качественная успеваемости по результатам ВПР по русскому языку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32,4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70,4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11,1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61,1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33,3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53,85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46,15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68,57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31,4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2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1.2.3.Абсолютная и качественная успеваемости по результатам ВПР по окружающему миру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1.2.4.Абсолютная и качественная успеваемости по результатам ВПР по биологии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86,6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57,1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64,2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69,3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lastRenderedPageBreak/>
        <w:tab/>
      </w:r>
      <w:r w:rsidRPr="00CB708A">
        <w:rPr>
          <w:rFonts w:ascii="Times New Roman" w:eastAsia="Calibri" w:hAnsi="Times New Roman" w:cs="Times New Roman"/>
          <w:b/>
          <w:sz w:val="28"/>
        </w:rPr>
        <w:t>1.2.5.Абсолютная и качественная успеваемости по результатам ВПР по истории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96,6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78,3</w:t>
            </w:r>
          </w:p>
        </w:tc>
      </w:tr>
    </w:tbl>
    <w:p w:rsidR="00CB708A" w:rsidRPr="00CB708A" w:rsidRDefault="00CB708A" w:rsidP="00CB708A">
      <w:pPr>
        <w:tabs>
          <w:tab w:val="left" w:pos="436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tabs>
          <w:tab w:val="left" w:pos="436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1.2.6.Абсолютная и качественная успеваемости по результатам ВПР по обществознанию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57,1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52,9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1.2.7.Абсолютная и качественная успеваемости по результатам ВПР по географии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23,07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97,8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72,3</w:t>
            </w:r>
          </w:p>
        </w:tc>
      </w:tr>
    </w:tbl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1.2.8.Абсолютная и качественная успеваемости по результатам ВПР по физике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45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45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1.2.9.Абсолютная и качественная успеваемости по результатам ВПР по иностранному языку (английскому) в  МКОУ "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"</w:t>
      </w: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2419"/>
        <w:gridCol w:w="2419"/>
        <w:gridCol w:w="2419"/>
      </w:tblGrid>
      <w:tr w:rsidR="00CB708A" w:rsidRPr="00CB708A" w:rsidTr="009618D6">
        <w:trPr>
          <w:trHeight w:val="7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59</w:t>
            </w: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Обобщенный вывод: </w:t>
      </w:r>
      <w:r w:rsidRPr="00CB708A">
        <w:rPr>
          <w:rFonts w:ascii="Times New Roman" w:eastAsia="Calibri" w:hAnsi="Times New Roman" w:cs="Times New Roman"/>
          <w:sz w:val="28"/>
        </w:rPr>
        <w:t>в 4-8 классах 33 обучающихся  не справились с ВПР по русскому языку. Вследствие  этого  наблюдается низкий уровень абсолютной (68,5%) и качественной (31,4%) успеваемостей по русскому языку при сравнении с другими предметами</w:t>
      </w:r>
      <w:proofErr w:type="gramStart"/>
      <w:r w:rsidRPr="00CB708A">
        <w:rPr>
          <w:rFonts w:ascii="Times New Roman" w:eastAsia="Calibri" w:hAnsi="Times New Roman" w:cs="Times New Roman"/>
          <w:sz w:val="28"/>
        </w:rPr>
        <w:t xml:space="preserve"> .</w:t>
      </w:r>
      <w:proofErr w:type="gramEnd"/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Динамика абсолютной и качественной успеваемостей по предметам в  МКОУ «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» за 2 года:</w:t>
      </w:r>
    </w:p>
    <w:p w:rsidR="00CB708A" w:rsidRPr="00CB708A" w:rsidRDefault="00CB708A" w:rsidP="00CB708A">
      <w:pPr>
        <w:tabs>
          <w:tab w:val="left" w:pos="1037"/>
        </w:tabs>
        <w:spacing w:after="120" w:line="240" w:lineRule="auto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sz w:val="24"/>
        </w:rPr>
        <w:tab/>
      </w:r>
      <w:r w:rsidRPr="00CB708A">
        <w:rPr>
          <w:rFonts w:ascii="Times New Roman" w:eastAsia="Calibri" w:hAnsi="Times New Roman" w:cs="Times New Roman"/>
          <w:b/>
          <w:sz w:val="28"/>
        </w:rPr>
        <w:t xml:space="preserve"> математика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927"/>
        <w:gridCol w:w="1492"/>
        <w:gridCol w:w="915"/>
        <w:gridCol w:w="1504"/>
        <w:gridCol w:w="866"/>
        <w:gridCol w:w="1553"/>
      </w:tblGrid>
      <w:tr w:rsidR="00CB708A" w:rsidRPr="00CB708A" w:rsidTr="009618D6">
        <w:trPr>
          <w:trHeight w:val="513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409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49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39,2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28,4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84,1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43,9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русский язык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842"/>
        <w:gridCol w:w="1577"/>
        <w:gridCol w:w="891"/>
        <w:gridCol w:w="1528"/>
        <w:gridCol w:w="805"/>
        <w:gridCol w:w="1614"/>
      </w:tblGrid>
      <w:tr w:rsidR="00CB708A" w:rsidRPr="00CB708A" w:rsidTr="009618D6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75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32,4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70,4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11,1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61,1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33,3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53,85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46,15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68,57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23,4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31,4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20" w:line="259" w:lineRule="auto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708A">
        <w:rPr>
          <w:rFonts w:ascii="Times New Roman" w:eastAsia="Calibri" w:hAnsi="Times New Roman" w:cs="Times New Roman"/>
          <w:b/>
          <w:sz w:val="28"/>
        </w:rPr>
        <w:t xml:space="preserve">окружающий мир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915"/>
        <w:gridCol w:w="1504"/>
        <w:gridCol w:w="952"/>
        <w:gridCol w:w="1467"/>
        <w:gridCol w:w="879"/>
        <w:gridCol w:w="1540"/>
      </w:tblGrid>
      <w:tr w:rsidR="00CB708A" w:rsidRPr="00CB708A" w:rsidTr="009618D6">
        <w:trPr>
          <w:trHeight w:val="537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75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</w:tr>
    </w:tbl>
    <w:p w:rsid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lastRenderedPageBreak/>
        <w:t xml:space="preserve"> биология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879"/>
        <w:gridCol w:w="1540"/>
        <w:gridCol w:w="915"/>
        <w:gridCol w:w="1504"/>
        <w:gridCol w:w="830"/>
        <w:gridCol w:w="1589"/>
      </w:tblGrid>
      <w:tr w:rsidR="00CB708A" w:rsidRPr="00CB708A" w:rsidTr="009618D6">
        <w:trPr>
          <w:trHeight w:val="58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2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53,3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86,6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57,1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64,2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69,3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tab/>
      </w:r>
      <w:r w:rsidRPr="00CB708A">
        <w:rPr>
          <w:rFonts w:ascii="Times New Roman" w:eastAsia="Calibri" w:hAnsi="Times New Roman" w:cs="Times New Roman"/>
          <w:b/>
          <w:sz w:val="28"/>
        </w:rPr>
        <w:t xml:space="preserve">история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891"/>
        <w:gridCol w:w="1528"/>
        <w:gridCol w:w="805"/>
        <w:gridCol w:w="1614"/>
        <w:gridCol w:w="805"/>
        <w:gridCol w:w="1614"/>
      </w:tblGrid>
      <w:tr w:rsidR="00CB708A" w:rsidRPr="00CB708A" w:rsidTr="009618D6">
        <w:trPr>
          <w:trHeight w:val="586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26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55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88,8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96,6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47,2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78,3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обществознание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842"/>
        <w:gridCol w:w="1577"/>
        <w:gridCol w:w="842"/>
        <w:gridCol w:w="1577"/>
        <w:gridCol w:w="818"/>
        <w:gridCol w:w="1601"/>
      </w:tblGrid>
      <w:tr w:rsidR="00CB708A" w:rsidRPr="00CB708A" w:rsidTr="009618D6">
        <w:trPr>
          <w:trHeight w:val="56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50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87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30,4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57,1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84,2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34,2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52,9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география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547"/>
        <w:gridCol w:w="1247"/>
        <w:gridCol w:w="1172"/>
        <w:gridCol w:w="793"/>
        <w:gridCol w:w="1626"/>
        <w:gridCol w:w="854"/>
        <w:gridCol w:w="1565"/>
      </w:tblGrid>
      <w:tr w:rsidR="00CB708A" w:rsidRPr="00CB708A" w:rsidTr="009618D6">
        <w:trPr>
          <w:trHeight w:val="54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63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23,07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92,8</w:t>
            </w:r>
          </w:p>
        </w:tc>
      </w:tr>
      <w:tr w:rsidR="00CB708A" w:rsidRPr="00CB708A" w:rsidTr="009618D6">
        <w:trPr>
          <w:trHeight w:val="28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72,3</w:t>
            </w:r>
          </w:p>
        </w:tc>
      </w:tr>
    </w:tbl>
    <w:p w:rsidR="00CB708A" w:rsidRPr="00CB708A" w:rsidRDefault="00CB708A" w:rsidP="00CB708A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 xml:space="preserve">иностранный язык (английский) 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2415"/>
        <w:gridCol w:w="1013"/>
        <w:gridCol w:w="1679"/>
        <w:gridCol w:w="927"/>
        <w:gridCol w:w="1419"/>
        <w:gridCol w:w="915"/>
        <w:gridCol w:w="1436"/>
      </w:tblGrid>
      <w:tr w:rsidR="00CB708A" w:rsidRPr="00CB708A" w:rsidTr="009618D6">
        <w:trPr>
          <w:trHeight w:val="574"/>
        </w:trPr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Общее количество участников (чел.)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Абсолютная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Качественная успеваемость (</w:t>
            </w:r>
            <w:proofErr w:type="gramStart"/>
            <w:r w:rsidRPr="00CB708A">
              <w:rPr>
                <w:rFonts w:ascii="Times New Roman" w:eastAsia="Calibri" w:hAnsi="Times New Roman" w:cs="Times New Roman"/>
                <w:b/>
              </w:rPr>
              <w:t>в</w:t>
            </w:r>
            <w:proofErr w:type="gramEnd"/>
            <w:r w:rsidRPr="00CB708A">
              <w:rPr>
                <w:rFonts w:ascii="Times New Roman" w:eastAsia="Calibri" w:hAnsi="Times New Roman" w:cs="Times New Roman"/>
                <w:b/>
              </w:rPr>
              <w:t xml:space="preserve"> %)</w:t>
            </w:r>
          </w:p>
        </w:tc>
      </w:tr>
      <w:tr w:rsidR="00CB708A" w:rsidRPr="00CB708A" w:rsidTr="009618D6">
        <w:trPr>
          <w:trHeight w:val="138"/>
        </w:trPr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2021</w:t>
            </w:r>
          </w:p>
        </w:tc>
      </w:tr>
      <w:tr w:rsidR="00CB708A" w:rsidRPr="00CB708A" w:rsidTr="009618D6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18,18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59</w:t>
            </w:r>
          </w:p>
        </w:tc>
      </w:tr>
      <w:tr w:rsidR="00CB708A" w:rsidRPr="00CB708A" w:rsidTr="009618D6">
        <w:trPr>
          <w:trHeight w:val="28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77,2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18,18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08A" w:rsidRPr="00CB708A" w:rsidRDefault="00CB708A" w:rsidP="00CB708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59</w:t>
            </w:r>
          </w:p>
        </w:tc>
      </w:tr>
    </w:tbl>
    <w:p w:rsidR="00CB708A" w:rsidRPr="00CB708A" w:rsidRDefault="00CB708A" w:rsidP="00CB708A">
      <w:pPr>
        <w:tabs>
          <w:tab w:val="left" w:pos="1001"/>
        </w:tabs>
        <w:spacing w:after="120" w:line="240" w:lineRule="auto"/>
        <w:rPr>
          <w:rFonts w:ascii="Times New Roman" w:eastAsia="Calibri" w:hAnsi="Times New Roman" w:cs="Times New Roman"/>
          <w:sz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: Сравнительный анализ ВПР за 2019 и  2021  год в основном по всем предметам показал положительную динамику. Небольшая разница абсолютной и качественной успеваемостей по математике и русскому языку в 4-6 классах объясняется разницей в количестве учащихся.  Качество знаний находится на оптимальном уровне, прослеживается повышение качества по  иностранному языку (английскому), истории, </w:t>
      </w:r>
      <w:r w:rsidRPr="00CB70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обществознанию, биологии. В целом учащиеся справились с предложенными работами и показали хороший уровень предметных и 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достижений.</w:t>
      </w:r>
    </w:p>
    <w:p w:rsidR="00CB708A" w:rsidRPr="00CB708A" w:rsidRDefault="00CB708A" w:rsidP="00CB708A">
      <w:pPr>
        <w:keepNext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1.3. Качество массовых результатов по предметам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t>Индекс низких результатов ВПР по предметам в МКОУ «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им.И.И.Исламова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»</w:t>
      </w:r>
    </w:p>
    <w:p w:rsidR="00CB708A" w:rsidRPr="00CB708A" w:rsidRDefault="00CB708A" w:rsidP="00CB708A">
      <w:pPr>
        <w:spacing w:after="12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CB708A">
        <w:rPr>
          <w:rFonts w:ascii="Times New Roman" w:eastAsia="Calibri" w:hAnsi="Times New Roman" w:cs="Times New Roman"/>
          <w:sz w:val="24"/>
        </w:rPr>
        <w:t>Таблица5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90"/>
        <w:gridCol w:w="1025"/>
        <w:gridCol w:w="1026"/>
        <w:gridCol w:w="1026"/>
        <w:gridCol w:w="1026"/>
        <w:gridCol w:w="1026"/>
        <w:gridCol w:w="1026"/>
        <w:gridCol w:w="1026"/>
      </w:tblGrid>
      <w:tr w:rsidR="00CB708A" w:rsidRPr="00CB708A" w:rsidTr="009618D6">
        <w:tc>
          <w:tcPr>
            <w:tcW w:w="2405" w:type="dxa"/>
            <w:vMerge w:val="restart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Наименование предметов</w:t>
            </w:r>
          </w:p>
        </w:tc>
        <w:tc>
          <w:tcPr>
            <w:tcW w:w="7223" w:type="dxa"/>
            <w:gridSpan w:val="7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>Индекс низких результатов, %</w:t>
            </w:r>
          </w:p>
        </w:tc>
      </w:tr>
      <w:tr w:rsidR="00CB708A" w:rsidRPr="00CB708A" w:rsidTr="009618D6">
        <w:tc>
          <w:tcPr>
            <w:tcW w:w="2405" w:type="dxa"/>
            <w:vMerge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 xml:space="preserve">4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 xml:space="preserve">5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 xml:space="preserve">6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 xml:space="preserve">7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Cs w:val="24"/>
              </w:rPr>
              <w:t xml:space="preserve">8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 xml:space="preserve">10 класс 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pacing w:val="-2"/>
                <w:szCs w:val="24"/>
              </w:rPr>
              <w:t xml:space="preserve">11 класс 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13,63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21,7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14,2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14,2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18,18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32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29,6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38,8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46,1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Окружающий мир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Биология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5,6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6,6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4,7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7,1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История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6,6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4,76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География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7,6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7,1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Химия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Физика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  <w:tr w:rsidR="00CB708A" w:rsidRPr="00CB708A" w:rsidTr="009618D6">
        <w:tc>
          <w:tcPr>
            <w:tcW w:w="2405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Иностранный язык (английский)</w:t>
            </w:r>
          </w:p>
        </w:tc>
        <w:tc>
          <w:tcPr>
            <w:tcW w:w="1031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9,8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  <w:tc>
          <w:tcPr>
            <w:tcW w:w="1032" w:type="dxa"/>
          </w:tcPr>
          <w:p w:rsidR="00CB708A" w:rsidRPr="00CB708A" w:rsidRDefault="00CB708A" w:rsidP="00CB708A">
            <w:pPr>
              <w:spacing w:after="160" w:line="259" w:lineRule="auto"/>
              <w:rPr>
                <w:rFonts w:ascii="Times New Roman" w:eastAsia="Calibri" w:hAnsi="Times New Roman" w:cs="Times New Roman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:rsidR="00CB708A" w:rsidRPr="00CB708A" w:rsidRDefault="00CB708A" w:rsidP="00CB708A">
      <w:pPr>
        <w:tabs>
          <w:tab w:val="left" w:pos="1004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pageBreakBefore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lastRenderedPageBreak/>
        <w:tab/>
      </w:r>
      <w:r w:rsidRPr="00CB708A">
        <w:rPr>
          <w:rFonts w:ascii="Times New Roman" w:eastAsia="Calibri" w:hAnsi="Times New Roman" w:cs="Times New Roman"/>
          <w:b/>
          <w:sz w:val="28"/>
        </w:rPr>
        <w:t>Показатель 2. Сравнительный анализ результатов ВПР – 2021 года с годовыми отметками обучающихся МКОУ «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Алмалинская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 xml:space="preserve"> СОШ им. </w:t>
      </w:r>
      <w:proofErr w:type="spellStart"/>
      <w:r w:rsidRPr="00CB708A">
        <w:rPr>
          <w:rFonts w:ascii="Times New Roman" w:eastAsia="Calibri" w:hAnsi="Times New Roman" w:cs="Times New Roman"/>
          <w:b/>
          <w:sz w:val="28"/>
        </w:rPr>
        <w:t>И.И.Исламова</w:t>
      </w:r>
      <w:proofErr w:type="spellEnd"/>
      <w:r w:rsidRPr="00CB708A">
        <w:rPr>
          <w:rFonts w:ascii="Times New Roman" w:eastAsia="Calibri" w:hAnsi="Times New Roman" w:cs="Times New Roman"/>
          <w:b/>
          <w:sz w:val="28"/>
        </w:rPr>
        <w:t>» по журналу в разрезе предметов.</w:t>
      </w:r>
    </w:p>
    <w:p w:rsidR="00CB708A" w:rsidRPr="00CB708A" w:rsidRDefault="00CB708A" w:rsidP="00CB708A">
      <w:pPr>
        <w:spacing w:before="120" w:after="12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CB708A">
        <w:rPr>
          <w:rFonts w:ascii="Times New Roman" w:eastAsia="Calibri" w:hAnsi="Times New Roman" w:cs="Times New Roman"/>
          <w:sz w:val="24"/>
        </w:rPr>
        <w:t>Таблица 6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127"/>
        <w:gridCol w:w="1698"/>
        <w:gridCol w:w="2251"/>
        <w:gridCol w:w="2384"/>
        <w:gridCol w:w="2111"/>
      </w:tblGrid>
      <w:tr w:rsidR="00CB708A" w:rsidRPr="00CB708A" w:rsidTr="009618D6">
        <w:trPr>
          <w:tblHeader/>
        </w:trPr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Класс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Количество обучающихся, выполнивших ВПР (чел.)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Доля обучающихся, отметки по ВПР которых ниже их годовой отметки</w:t>
            </w:r>
            <w:proofErr w:type="gramStart"/>
            <w:r w:rsidRPr="00CB708A">
              <w:rPr>
                <w:rFonts w:ascii="Times New Roman" w:eastAsia="Calibri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 xml:space="preserve">Доля </w:t>
            </w:r>
            <w:proofErr w:type="gramStart"/>
            <w:r w:rsidRPr="00CB708A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CB708A">
              <w:rPr>
                <w:rFonts w:ascii="Times New Roman" w:eastAsia="Calibri" w:hAnsi="Times New Roman" w:cs="Times New Roman"/>
              </w:rPr>
              <w:t>, отметки по ВПР которых совпадают с их годовой отметкой по предмету (%)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Доля обучающихся, отметки по ВПР которых выше их годовой отметки</w:t>
            </w:r>
            <w:proofErr w:type="gramStart"/>
            <w:r w:rsidRPr="00CB708A">
              <w:rPr>
                <w:rFonts w:ascii="Times New Roman" w:eastAsia="Calibri" w:hAnsi="Times New Roman" w:cs="Times New Roman"/>
              </w:rPr>
              <w:t xml:space="preserve"> (%)</w:t>
            </w:r>
            <w:proofErr w:type="gramEnd"/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13,63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86,37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 xml:space="preserve">5 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21,7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78,3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6 -А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14,2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85,8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6 -Б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21,6</w:t>
            </w:r>
          </w:p>
        </w:tc>
        <w:tc>
          <w:tcPr>
            <w:tcW w:w="2384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79,2</w:t>
            </w:r>
          </w:p>
        </w:tc>
        <w:tc>
          <w:tcPr>
            <w:tcW w:w="2111" w:type="dxa"/>
            <w:shd w:val="clear" w:color="auto" w:fill="D9D9D9" w:themeFill="background1" w:themeFillShade="D9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80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28,4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72,6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Русский язык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18,18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81,82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32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6-А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13,3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86,7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6 -Б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46,1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53,9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38,8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61,2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46,1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53,9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Окружающий мир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Биология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6,6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4,7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95,3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История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96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 xml:space="preserve">6 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6,6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93,4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lastRenderedPageBreak/>
              <w:t>Обществознание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4,76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95,24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География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7,6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92,4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5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95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7,1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92,9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Физика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10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  <w:tr w:rsidR="00CB708A" w:rsidRPr="00CB708A" w:rsidTr="009618D6">
        <w:tc>
          <w:tcPr>
            <w:tcW w:w="9571" w:type="dxa"/>
            <w:gridSpan w:val="5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B708A">
              <w:rPr>
                <w:rFonts w:ascii="Times New Roman" w:eastAsia="Calibri" w:hAnsi="Times New Roman" w:cs="Times New Roman"/>
                <w:b/>
              </w:rPr>
              <w:t>Иностранный язык (английский)</w:t>
            </w:r>
          </w:p>
        </w:tc>
      </w:tr>
      <w:tr w:rsidR="00CB708A" w:rsidRPr="00CB708A" w:rsidTr="009618D6">
        <w:tc>
          <w:tcPr>
            <w:tcW w:w="1127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698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5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  <w:szCs w:val="24"/>
              </w:rPr>
              <w:t>9,8</w:t>
            </w:r>
          </w:p>
        </w:tc>
        <w:tc>
          <w:tcPr>
            <w:tcW w:w="2384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90,2</w:t>
            </w:r>
          </w:p>
        </w:tc>
        <w:tc>
          <w:tcPr>
            <w:tcW w:w="2111" w:type="dxa"/>
            <w:vAlign w:val="center"/>
          </w:tcPr>
          <w:p w:rsidR="00CB708A" w:rsidRPr="00CB708A" w:rsidRDefault="00CB708A" w:rsidP="00CB708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B708A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CB708A" w:rsidRPr="00CB708A" w:rsidRDefault="00CB708A" w:rsidP="00CB708A">
      <w:pPr>
        <w:tabs>
          <w:tab w:val="left" w:pos="1086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CB708A">
        <w:rPr>
          <w:rFonts w:ascii="Times New Roman" w:eastAsia="Calibri" w:hAnsi="Times New Roman" w:cs="Times New Roman"/>
          <w:b/>
          <w:sz w:val="28"/>
          <w:u w:val="single"/>
        </w:rPr>
        <w:t>Общий вывод:</w:t>
      </w:r>
    </w:p>
    <w:p w:rsidR="00CB708A" w:rsidRPr="00CB708A" w:rsidRDefault="00CB708A" w:rsidP="00CB708A">
      <w:pPr>
        <w:tabs>
          <w:tab w:val="left" w:pos="1086"/>
        </w:tabs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Математика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4-го класса, так как наблюдается самый высокий процент совпадения годовых отметок и результатов ВПР (86,7%).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Наибольшие отклонения в расхождениях между годовыми отметками учащихся и результатами ВПР наблюдаются у учащихся 8-го класса (72,6%). 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6-го «А» класса, так как наблюдается самый высокий процент совпадения годовых отметок и результатов ВПР (86,37%).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Наибольшие отклонения в расхождениях между годовыми отметками учащихся и результатами ВПР наблюдаются у учащихся 6 «Б» и  8-го класса (53,9%). 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Биология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Нет расхождений </w:t>
      </w:r>
      <w:r w:rsidRPr="00CB708A">
        <w:rPr>
          <w:rFonts w:ascii="Times New Roman" w:eastAsia="Calibri" w:hAnsi="Times New Roman" w:cs="Times New Roman"/>
          <w:color w:val="000000"/>
          <w:sz w:val="24"/>
          <w:szCs w:val="24"/>
        </w:rPr>
        <w:t>между годовыми отметками учащихся и результатами ВПР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в 8 классе, так как наблюдается 100% </w:t>
      </w:r>
      <w:r w:rsidRPr="00CB708A">
        <w:rPr>
          <w:rFonts w:ascii="Times New Roman" w:eastAsia="Calibri" w:hAnsi="Times New Roman" w:cs="Times New Roman"/>
          <w:color w:val="000000"/>
          <w:sz w:val="24"/>
          <w:szCs w:val="24"/>
        </w:rPr>
        <w:t>совпадение годовых отметок и результатов ВПР.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Наименьшие отклонения в расхождениях между годовыми отметками учащихся и результатами ВПР наблюдаются у учащихся 5-го класса (84%). 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История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5-7 классов, так как наблюдается самый высокий процент совпадения годовых отметок и результатов ВПР (90- 96%).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Обществознание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              6-7 классов, так как наблюдается самый высокий процент совпадения годовых отметок и результатов ВПР (92,4- 95,2%).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Наименьшие отклонения в расхождениях между годовыми отметками учащихся и результатами ВПР, а значит и наиболее объективные результаты наблюдаются у учащихся               6-8 классов, так как наблюдается самый высокий процент совпадения годовых отметок и результатов ВПР (92,9- 95%).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</w:t>
      </w:r>
      <w:r w:rsidRPr="00CB708A">
        <w:rPr>
          <w:rFonts w:ascii="YS Text" w:eastAsia="Times New Roman" w:hAnsi="YS Text" w:cs="Times New Roman"/>
          <w:color w:val="000000"/>
          <w:sz w:val="23"/>
          <w:szCs w:val="23"/>
          <w:shd w:val="clear" w:color="auto" w:fill="FFFFFF"/>
          <w:lang w:eastAsia="ru-RU"/>
        </w:rPr>
        <w:t>дминистрации школы составить план работы  на 2021-2022 учебный год для исправления ситуации.</w:t>
      </w:r>
    </w:p>
    <w:p w:rsidR="00CB708A" w:rsidRPr="00CB708A" w:rsidRDefault="00CB708A" w:rsidP="00CB708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CB708A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2.Учителей русского языка  6 «Б» и 8 класса направить на повышение квалификации, так как в этих классах наибольшие отклонения</w:t>
      </w:r>
      <w:r w:rsidRPr="00CB70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расхождениях между годовыми отметками учащихся и результатами ВПР.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3.Организовывать регулярные диагностические работы входной, промежуточный и итоговый контроль на школьном уровне, используя  данные диагностических работ при организации обучения.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4.Уделять особое внимание систематическому повторению тех элементов, которые вызывают затруднения у учащихся.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 организации учебного процесса необходимо обращать внимание на такую психологическую особенность, как избирательность внимания (создавать нестандартные ситуации, переключать внимание учащихся от одного рода деятельности к другому, комбинировать различные технологии обучения).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6.Применять технологии личностно-ориентированного обучения, проблемного обучения (в этом возрасте учащимся нравится решать проблемные ситуации, находить сходства и различия, самим решать проблему, участвовать в дискуссиях, доказывать свою точку зрения, в том числе и в письменном виде).</w:t>
      </w:r>
    </w:p>
    <w:p w:rsidR="00CB708A" w:rsidRPr="00CB708A" w:rsidRDefault="00CB708A" w:rsidP="00CB708A">
      <w:pPr>
        <w:shd w:val="clear" w:color="auto" w:fill="F5F5F5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7.При подготовке к ВПР не «натаскивать» детей на конкретные задания прошлых лет.</w:t>
      </w:r>
    </w:p>
    <w:p w:rsidR="00CB708A" w:rsidRPr="00CB708A" w:rsidRDefault="00CB708A" w:rsidP="00CB708A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:rsidR="00CB708A" w:rsidRPr="00CB708A" w:rsidRDefault="00CB708A" w:rsidP="00CB708A">
      <w:pPr>
        <w:tabs>
          <w:tab w:val="left" w:pos="1086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pageBreakBefore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CB708A">
        <w:rPr>
          <w:rFonts w:ascii="Times New Roman" w:eastAsia="Calibri" w:hAnsi="Times New Roman" w:cs="Times New Roman"/>
          <w:b/>
          <w:sz w:val="28"/>
        </w:rPr>
        <w:lastRenderedPageBreak/>
        <w:t>Показатель 4. Достижение планируемых результатов в соответствии с ПООПНОО/ООО и ФГОС.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Назначение ВПР </w:t>
      </w: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оценить уровень общеобразовательной подготовки обучающихся 4-8 классов в соответствии с требованиями ФГОС. ВПР позволяют осуществить диагностику достижения предметных и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в том числе уровня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универсальных учебных действий и овладения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межпредметными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понятиями.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708A" w:rsidRPr="00CB708A" w:rsidRDefault="00CB708A" w:rsidP="00CB70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ВПР по математике в 4 классе.</w:t>
      </w:r>
    </w:p>
    <w:p w:rsidR="00CB708A" w:rsidRPr="00CB708A" w:rsidRDefault="00CB708A" w:rsidP="00CB70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Типичные ошибки: </w:t>
      </w:r>
    </w:p>
    <w:tbl>
      <w:tblPr>
        <w:tblStyle w:val="10"/>
        <w:tblW w:w="9717" w:type="dxa"/>
        <w:tblLook w:val="04A0" w:firstRow="1" w:lastRow="0" w:firstColumn="1" w:lastColumn="0" w:noHBand="0" w:noVBand="1"/>
      </w:tblPr>
      <w:tblGrid>
        <w:gridCol w:w="1014"/>
        <w:gridCol w:w="3063"/>
        <w:gridCol w:w="5640"/>
      </w:tblGrid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действия.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оценивать и прикидывать ответ при практических расчётах.</w:t>
            </w:r>
          </w:p>
        </w:tc>
      </w:tr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планировать ход решения задачи.</w:t>
            </w:r>
          </w:p>
        </w:tc>
      </w:tr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решать арифметическим способом задачи, связанные с повседневной жизнью.</w:t>
            </w:r>
          </w:p>
        </w:tc>
      </w:tr>
      <w:tr w:rsidR="00CB708A" w:rsidRPr="00CB708A" w:rsidTr="009618D6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планировать ход решения задачи.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1. Упражнять уч-ся в решении нестандартных задач, направленных на логическое мышление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2. Организовать индивидуальные занятия в целях развития математических способностей уч-ся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в 5 классе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Типичные ошибки: </w:t>
      </w:r>
    </w:p>
    <w:tbl>
      <w:tblPr>
        <w:tblStyle w:val="10"/>
        <w:tblW w:w="9322" w:type="dxa"/>
        <w:tblLook w:val="04A0" w:firstRow="1" w:lastRow="0" w:firstColumn="1" w:lastColumn="0" w:noHBand="0" w:noVBand="1"/>
      </w:tblPr>
      <w:tblGrid>
        <w:gridCol w:w="4928"/>
        <w:gridCol w:w="4394"/>
      </w:tblGrid>
      <w:tr w:rsidR="00CB708A" w:rsidRPr="00CB708A" w:rsidTr="009618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Вычислительные ошибки;</w:t>
            </w:r>
          </w:p>
          <w:p w:rsidR="00CB708A" w:rsidRPr="00CB708A" w:rsidRDefault="00CB708A" w:rsidP="00CB7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практического содержания;</w:t>
            </w:r>
          </w:p>
          <w:p w:rsidR="00CB708A" w:rsidRPr="00CB708A" w:rsidRDefault="00CB708A" w:rsidP="00CB7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Слабое представление о числе и числовых системах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натуральных до действительных чисел;</w:t>
            </w:r>
          </w:p>
          <w:p w:rsidR="00CB708A" w:rsidRPr="00CB708A" w:rsidRDefault="00CB708A" w:rsidP="00CB70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свойств чисел и правила действий с натуральными числами при выполнении вычислений.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пространственное воображение.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Неосмысленное чтение заданий; 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Неумение решать задачи на нахождение части числа и числа по его части; 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 владение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геометрическим языком, развитие навыков изобразительных умений, навыков геометрических построений. 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Неумение проводить логические обоснования.</w:t>
            </w: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B708A" w:rsidRPr="00CB708A" w:rsidRDefault="00CB708A" w:rsidP="00CB70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уроках необходимо: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над ошибками; Развивать пространственное представление понятий «прямоугольный параллелепипед», «куб», «шар».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Больше времени выделять на решение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нахождение части числа и числа по его части.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на логическое мышление.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изобразительных умений и геометрических построений.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консультации по математике для учащихся 5 класса по западающим темам.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Наметить дополнительные занятия для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слабоуспевающих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работу по ликвидации и предупреждению выявленных пробелов: уметь заранее предвидеть трудности учащихся при выполнении типичных заданий, использовать приемы по снятию этих трудносте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разъяснение, иллюстрации, рисунки, таблицы, схемы, комментарии к домашним заданиям).</w:t>
      </w:r>
    </w:p>
    <w:p w:rsidR="00CB708A" w:rsidRPr="00CB708A" w:rsidRDefault="00CB708A" w:rsidP="00CB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 уметь заранее предвидеть трудности учащихся при выполнении типичных заданий, использовать приемы по снятию этих трудносте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разъяснение, иллюстрации, рисунки, таблицы, схемы, комментарии к домашним заданиям).                                                                             2. Провести работу над ошибками (фронтальную и индивидуальную).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Развивать пространственное представление понятий «прямоугольный параллелепипед», «куб», «шар».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4.Больше времени выделять на решение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нахождение части числа и числа по его части.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5.Решать задачи на логическое мышление.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6.Развивать навыки изобразительных умений и геометрических построений.</w:t>
      </w: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7.Проводить консультации по математике для учащихся 5 класса по западающим темам.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ВПР по математике в 6 классе   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3573"/>
        <w:gridCol w:w="3561"/>
        <w:gridCol w:w="1649"/>
      </w:tblGrid>
      <w:tr w:rsidR="00CB708A" w:rsidRPr="00CB708A" w:rsidTr="009618D6"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Умения, виды деятельности (в соответствии с ФГОС)</w:t>
            </w:r>
          </w:p>
        </w:tc>
        <w:tc>
          <w:tcPr>
            <w:tcW w:w="35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Блоки ПООП НОО: выпускник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/получит возможность научиться</w:t>
            </w:r>
          </w:p>
        </w:tc>
        <w:tc>
          <w:tcPr>
            <w:tcW w:w="16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Выполнение заданий учащимися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 уровне понятием «натуральное число»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 уровне понятием «обыкновенная дробь»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 уровне понятием «десятичная дробь»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представлений о числе и числовых системах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натуральных до действительных чисел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нахождение части числа и числа по его части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приемами выполнения тождественных преобразований выражений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свойства чисел и правила действий с рациональными числами при 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выполнении вычислений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60,9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несложные сюжетные задачи разных типов на все арифметические действия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69,6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процент от числа, число по проценту от него; находить процентное отношение двух чисел; находить процентное снижение или процентное повышение величины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навыками письменных вычислений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вычислений, обосновывать алгоритмы выполнения действий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из смежных дисциплин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задачи на покупки, решать несложные логические задачи методом рассуждений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CB708A" w:rsidRPr="00CB708A" w:rsidTr="009618D6">
        <w:trPr>
          <w:trHeight w:val="132"/>
        </w:trPr>
        <w:tc>
          <w:tcPr>
            <w:tcW w:w="5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информацию, представленную в виде таблицы, диаграммы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82,6</w:t>
            </w:r>
          </w:p>
        </w:tc>
      </w:tr>
      <w:tr w:rsidR="00CB708A" w:rsidRPr="00CB708A" w:rsidTr="009618D6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извлекать информацию, представленную в таблицах, на диаграммах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</w:t>
            </w:r>
            <w:r w:rsidRPr="00CB70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цессов и явлений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CB708A" w:rsidRPr="00CB708A" w:rsidTr="009618D6">
        <w:trPr>
          <w:trHeight w:val="132"/>
        </w:trPr>
        <w:tc>
          <w:tcPr>
            <w:tcW w:w="5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изученные понятия, результаты, методы для решения задач практического характера и 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 из смежных дисциплин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Вычислять расстояния на местности в стандартных ситуациях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13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65,2</w:t>
            </w:r>
          </w:p>
        </w:tc>
      </w:tr>
      <w:tr w:rsidR="00CB708A" w:rsidRPr="00CB708A" w:rsidTr="009618D6">
        <w:trPr>
          <w:trHeight w:val="1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моделирования реальных ситуаций на языке геометрии, развитие изобразительных умений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13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простейшие построения и измерения на местности, необходимые в реальной жизни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13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пространственных представлений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Оперировать на базовом уровне понятиями: «прямоугольный параллелепипед», «куб», «шар»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</w:t>
            </w:r>
          </w:p>
        </w:tc>
      </w:tr>
      <w:tr w:rsidR="00CB708A" w:rsidRPr="00CB708A" w:rsidTr="009618D6">
        <w:tc>
          <w:tcPr>
            <w:tcW w:w="5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проводить логические обоснования, доказательства математических утверждений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простые и сложные задачи разных типов, а также задачи повышенной трудности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tbl>
      <w:tblPr>
        <w:tblStyle w:val="10"/>
        <w:tblW w:w="9465" w:type="dxa"/>
        <w:tblLayout w:type="fixed"/>
        <w:tblLook w:val="04A0" w:firstRow="1" w:lastRow="0" w:firstColumn="1" w:lastColumn="0" w:noHBand="0" w:noVBand="1"/>
      </w:tblPr>
      <w:tblGrid>
        <w:gridCol w:w="7197"/>
        <w:gridCol w:w="2268"/>
      </w:tblGrid>
      <w:tr w:rsidR="00CB708A" w:rsidRPr="00CB708A" w:rsidTr="009618D6"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-Вычислительные ошибки;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-Решение текстовых задач на движение, работу, и задачи практического содержания.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-Геометрические представления при решении практических задач, геометрических построений.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-Использование свойства чисел и правила действий с натуральными числами при выполнении вычислений / выполнять вычисления, обосновывать алгоритмы выполнения действий;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-Решение логических задач методом рассуждений;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-Читать информацию, представленную в виде таблицы, диаграммы / извлекать, интерпретировать информацию, представленную в таблицах и на диаграммах;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-Выполнение простейшие построений и измерений на местности, необходимые в реальной жизни;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Решать задачи на нахождение части числа и числа по его части.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-неумение самостоятельно использовать изученные правила;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-кратковременная и ослабленная память у некоторых детей;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достаточных навыков самостоятельной работы</w:t>
            </w:r>
          </w:p>
        </w:tc>
      </w:tr>
    </w:tbl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Основной список тем, подлежащих контролю: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  1. Свойства чисел и правила действий с натуральными числами.                                                           2. Действия с обыкновенными дробями.                                                                                                                                   3. Решение задач на покупки.                                                                                                                                      4. Решение логических задачи методом рассуждений.                                                                          5.Решать задачи на нахождение части числа и числа по его части.                                                             6. Признаки делимости.</w:t>
      </w: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Рекомендации: </w:t>
      </w:r>
    </w:p>
    <w:p w:rsidR="00CB708A" w:rsidRPr="00CB708A" w:rsidRDefault="00CB708A" w:rsidP="00CB70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Организовать работу над ошибками;</w:t>
      </w:r>
    </w:p>
    <w:p w:rsidR="00CB708A" w:rsidRPr="00CB708A" w:rsidRDefault="00CB708A" w:rsidP="00CB708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Систематически проводить диагностические работы, включающие темы, на которые допущены ошибки.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математике в 7 классе</w:t>
      </w:r>
    </w:p>
    <w:tbl>
      <w:tblPr>
        <w:tblStyle w:val="10"/>
        <w:tblW w:w="9504" w:type="dxa"/>
        <w:tblLook w:val="04A0" w:firstRow="1" w:lastRow="0" w:firstColumn="1" w:lastColumn="0" w:noHBand="0" w:noVBand="1"/>
      </w:tblPr>
      <w:tblGrid>
        <w:gridCol w:w="6487"/>
        <w:gridCol w:w="3017"/>
      </w:tblGrid>
      <w:tr w:rsidR="00CB708A" w:rsidRPr="00CB708A" w:rsidTr="009618D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160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-Слабо р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азвито представление о числе и числовых системах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натуральных до действительных чисел, умение анализировать, извлекать необходимую информацию.</w:t>
            </w:r>
          </w:p>
          <w:p w:rsidR="00CB708A" w:rsidRPr="00CB708A" w:rsidRDefault="00CB708A" w:rsidP="00CB708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геометрических, неправильно использовали свойства чисел и правила действий с рациональными числами при выполнении вычислений.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-неумение самостоятельно использовать изученные правила;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-кратковременная и ослабленная память у некоторых детей;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достаточных навыков самостоятельной работы</w:t>
            </w:r>
          </w:p>
        </w:tc>
      </w:tr>
    </w:tbl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упражнений;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2. Сформировать план индивидуальной работы с учащимися 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слабомотивированными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на учебную деятельность. 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3. Провести работу над ошибками (фронтальную и индивидуальную), рассматривая два способа решения задач. 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4. Совершенствование умений владения навыками письменных вычислений. Использовать свойства чисел и правила действий с рациональными числами при выполнении вычислений .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5. Вести работу с детьми – решение задач повышенной трудности, где требуется проводить логические обоснования, доказательство математических утверждений. 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математике в 8 классе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3652"/>
        <w:gridCol w:w="5812"/>
      </w:tblGrid>
      <w:tr w:rsidR="00CB708A" w:rsidRPr="00CB708A" w:rsidTr="009618D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160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tabs>
                <w:tab w:val="left" w:pos="6768"/>
              </w:tabs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AF5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умение решать текстовые задачи на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проценты, в том числе задачи в несколько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действий.</w:t>
            </w:r>
          </w:p>
          <w:p w:rsidR="00CB708A" w:rsidRPr="00CB708A" w:rsidRDefault="00CB708A" w:rsidP="00CB708A">
            <w:pPr>
              <w:spacing w:after="160" w:line="25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умения извлекать из текста необходимую информацию, представлять данные в виде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CFAF5"/>
              </w:rPr>
              <w:t xml:space="preserve">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диаграмм, графиков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CB708A" w:rsidRPr="00CB708A" w:rsidRDefault="00CB708A" w:rsidP="00CB708A">
      <w:pPr>
        <w:rPr>
          <w:rFonts w:ascii="Times New Roman" w:eastAsia="Calibri" w:hAnsi="Times New Roman" w:cs="Times New Roman"/>
          <w:noProof/>
          <w:sz w:val="24"/>
          <w:szCs w:val="24"/>
          <w:shd w:val="clear" w:color="auto" w:fill="FCFAF5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Выводы.                                                                                                                                                                                         </w:t>
      </w:r>
      <w:r w:rsidRPr="00CB708A">
        <w:rPr>
          <w:rFonts w:ascii="Times New Roman" w:eastAsia="Calibri" w:hAnsi="Times New Roman" w:cs="Times New Roman"/>
          <w:sz w:val="24"/>
          <w:szCs w:val="24"/>
        </w:rPr>
        <w:t>1. На уроках необходимо:</w:t>
      </w:r>
    </w:p>
    <w:p w:rsidR="00CB708A" w:rsidRPr="00CB708A" w:rsidRDefault="00CB708A" w:rsidP="00CB70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ошибками;</w:t>
      </w:r>
    </w:p>
    <w:p w:rsidR="00CB708A" w:rsidRPr="00CB708A" w:rsidRDefault="00CB708A" w:rsidP="00CB70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увеличить количество заданий, которые направлены на умение выполнять преобразования буквенных дробно-рациональных выражений и решать текстовые задачи на производительность, движение. </w:t>
      </w:r>
    </w:p>
    <w:p w:rsidR="00CB708A" w:rsidRPr="00CB708A" w:rsidRDefault="00CB708A" w:rsidP="00CB708A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lastRenderedPageBreak/>
        <w:t>организовать сопутствующее повторение по следующим темам:</w:t>
      </w:r>
      <w:r w:rsidRPr="00CB708A">
        <w:rPr>
          <w:rFonts w:ascii="Times New Roman" w:eastAsia="Calibri" w:hAnsi="Times New Roman" w:cs="Times New Roman"/>
          <w:sz w:val="24"/>
          <w:szCs w:val="24"/>
          <w:shd w:val="clear" w:color="auto" w:fill="FCFAF5"/>
        </w:rPr>
        <w:t xml:space="preserve"> </w:t>
      </w:r>
      <w:r w:rsidRPr="00CB708A">
        <w:rPr>
          <w:rFonts w:ascii="Times New Roman" w:eastAsia="Calibri" w:hAnsi="Times New Roman" w:cs="Times New Roman"/>
          <w:sz w:val="24"/>
          <w:szCs w:val="24"/>
        </w:rPr>
        <w:t>диаграммы, графики.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2.Организовать работу (дополнительные задания, консультации) с выполнением заданий высокого уровня сложности, направленные на проверку логического мышления, умения проводить математические рассуждения. </w:t>
      </w:r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CB708A" w:rsidRPr="00CB708A" w:rsidRDefault="00CB708A" w:rsidP="00CB70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Организовать на уроках повторение и контроль тем, в которых допущены ошибки.</w:t>
      </w:r>
    </w:p>
    <w:p w:rsidR="00CB708A" w:rsidRPr="00CB708A" w:rsidRDefault="00CB708A" w:rsidP="00CB708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Cs w:val="28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Организовать индивидуальную работу с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B708A">
        <w:rPr>
          <w:rFonts w:ascii="Calibri" w:eastAsia="Calibri" w:hAnsi="Calibri" w:cs="Times New Roman"/>
          <w:szCs w:val="28"/>
        </w:rPr>
        <w:t>.</w:t>
      </w:r>
    </w:p>
    <w:p w:rsidR="00CB708A" w:rsidRPr="00CB708A" w:rsidRDefault="00CB708A" w:rsidP="00CB708A">
      <w:pPr>
        <w:spacing w:after="160" w:line="259" w:lineRule="auto"/>
        <w:contextualSpacing/>
        <w:jc w:val="both"/>
        <w:rPr>
          <w:rFonts w:ascii="Calibri" w:eastAsia="Calibri" w:hAnsi="Calibri" w:cs="Times New Roman"/>
          <w:szCs w:val="28"/>
        </w:rPr>
      </w:pPr>
    </w:p>
    <w:p w:rsidR="00CB708A" w:rsidRPr="00CB708A" w:rsidRDefault="00CB708A" w:rsidP="00CB708A">
      <w:pPr>
        <w:shd w:val="clear" w:color="auto" w:fill="FFFFFF"/>
        <w:spacing w:after="12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ВПР по русскому языку в 4 классе.</w:t>
      </w:r>
    </w:p>
    <w:p w:rsidR="00CB708A" w:rsidRPr="00CB708A" w:rsidRDefault="00CB708A" w:rsidP="00CB708A">
      <w:pPr>
        <w:shd w:val="clear" w:color="auto" w:fill="FFFFFF"/>
        <w:spacing w:after="12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первой части направлены  на выявление уровня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общеучебными</w:t>
      </w:r>
      <w:proofErr w:type="spell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универсальными действиями.</w:t>
      </w:r>
    </w:p>
    <w:p w:rsidR="00CB708A" w:rsidRPr="00CB708A" w:rsidRDefault="00CB708A" w:rsidP="00CB70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второй части проверялось умение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текстом и знание системы языка.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71"/>
        <w:gridCol w:w="2948"/>
        <w:gridCol w:w="5103"/>
      </w:tblGrid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распознавать звонкие и глухие согласные звуки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Морфологические признаки имён прилагательных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определять падеж имён прилагательных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пословицей (толкование ситуации в заданном контексте)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правильно объяснять в контексте представленной ситуации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пословицей (правописная грамотность)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правильно строить предложения без орфографических и пунктуационных ошибок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 у обучающихся задания, нацеленные на знание тем «Безударные гласные в корне, проверяемые ударением», «Орфоэпия», «Состав слова», «Основная мысль текста», «Составление плана», «Лексическое значение слова». </w:t>
      </w:r>
    </w:p>
    <w:p w:rsidR="00CB708A" w:rsidRPr="00CB708A" w:rsidRDefault="00CB708A" w:rsidP="00CB708A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Рекомендовано: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B708A" w:rsidRPr="00CB708A" w:rsidRDefault="00CB708A" w:rsidP="00CB708A">
      <w:pPr>
        <w:numPr>
          <w:ilvl w:val="0"/>
          <w:numId w:val="1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тем, в которых допущены ошибки;</w:t>
      </w:r>
    </w:p>
    <w:p w:rsidR="00CB708A" w:rsidRPr="00CB708A" w:rsidRDefault="00CB708A" w:rsidP="00CB708A">
      <w:pPr>
        <w:numPr>
          <w:ilvl w:val="0"/>
          <w:numId w:val="1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орфоэпического тренинга на уроках;</w:t>
      </w:r>
    </w:p>
    <w:p w:rsidR="00CB708A" w:rsidRPr="00CB708A" w:rsidRDefault="00CB708A" w:rsidP="00CB708A">
      <w:pPr>
        <w:numPr>
          <w:ilvl w:val="0"/>
          <w:numId w:val="1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лексикона за счет усвоения новых слов;</w:t>
      </w:r>
    </w:p>
    <w:p w:rsidR="00CB708A" w:rsidRPr="00CB708A" w:rsidRDefault="00CB708A" w:rsidP="00CB708A">
      <w:pPr>
        <w:numPr>
          <w:ilvl w:val="0"/>
          <w:numId w:val="16"/>
        </w:numPr>
        <w:shd w:val="clear" w:color="auto" w:fill="FFFFFF"/>
        <w:spacing w:after="12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определению темы и главной мысли текста, составлению плана.</w:t>
      </w:r>
    </w:p>
    <w:p w:rsid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русскому языку в 5 классе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CB708A" w:rsidRPr="00CB708A" w:rsidTr="009618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Орфоэпические  нормы современного русского литературного языка 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-неумение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видеть орфограммы, подбирать проверочные слова;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-неумение самостоятельно использовать изученные правила;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-кратковременная и ослабленная память у некоторых детей;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-отсутствие достаточных навыков самостоятельной работы</w:t>
            </w:r>
          </w:p>
        </w:tc>
      </w:tr>
      <w:tr w:rsidR="00CB708A" w:rsidRPr="00CB708A" w:rsidTr="009618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ориентирование в содержании текста, понимание его целостного смысла, нахождение в тексте требуемой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Рекомендации: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Следует включить в дальнейшую работу следующие пункты: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- продолжить работу над разборами слов; анализом текстов;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- выстроить работу на уроках по записи текстов, направленных на знание орфографических и пунктуационных правил русского языка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-тренировать учащихся в выполнении тестовых работ;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-продолжить работу над выработкой у учащихся навыков самопроверки и самоконтроля;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- в целях совершенствования орфографической зоркости вести индивидуальную дифференцированную работу с учетом пробелов в знаниях, умениях и навыках.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русскому языку в 6 классе</w:t>
      </w:r>
    </w:p>
    <w:p w:rsidR="00CB708A" w:rsidRPr="00CB708A" w:rsidRDefault="00CB708A" w:rsidP="00CB7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Проверяемые предметные умения.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6487"/>
        <w:gridCol w:w="2977"/>
      </w:tblGrid>
      <w:tr w:rsidR="00CB708A" w:rsidRPr="00CB708A" w:rsidTr="009618D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стилистической принадлежности слова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Недостаточная скорость работы с текстом – основная причина снижения скорости выполнения работы по времени.</w:t>
            </w:r>
          </w:p>
        </w:tc>
      </w:tr>
      <w:tr w:rsidR="00CB708A" w:rsidRPr="00CB708A" w:rsidTr="009618D6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-Наиболее типичные ошибки при списывании текста: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-Правописание не с глаголами;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-Правописание суффиксов прилагательных;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-Правописание приставок пре- и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-;</w:t>
            </w:r>
          </w:p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-знаки препинания в предложениях с однородными членами.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1. Повторить орфограммы по правописанию глаголов; правописание приставок; правописание суффиксов прилагательных.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2.Продолжить практическую работу по развитию орфографической и пунктуационной зоркости.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3. Выполнение различных заданий на отработку умений по определению знаков препинания в предложениях, развитие умения опознавать разнообразные грамматические конструкции, видеть структуру предложения.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4. Включать в уроки работу по распознаванию лексического значения слова. Систематически проводить работу с учащимися над пополнением словарного запаса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5. Продолжать работу по языковым разборам (морфологический, морфемный, фонетический разборы).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6. Вводить упражнения по развитию речи: умению определять основную мысль текста и отвечать на поставленный вопрос, подбирая факты из предложенного текста, работать над созданием собственного связного высказывания на основе предложенного текста; формировать у школьников такие виды чтения, как: просмотровое, поисковое.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7. Давать индивидуальные тренировочные упражнения для учащихся по разделам учебного курса, вызвавшим наибольшее затруднение.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русскому языку в 7 классе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Типичные ошибки: </w:t>
      </w:r>
    </w:p>
    <w:tbl>
      <w:tblPr>
        <w:tblStyle w:val="10"/>
        <w:tblW w:w="9690" w:type="dxa"/>
        <w:tblLayout w:type="fixed"/>
        <w:tblLook w:val="04A0" w:firstRow="1" w:lastRow="0" w:firstColumn="1" w:lastColumn="0" w:noHBand="0" w:noVBand="1"/>
      </w:tblPr>
      <w:tblGrid>
        <w:gridCol w:w="6065"/>
        <w:gridCol w:w="3625"/>
      </w:tblGrid>
      <w:tr w:rsidR="00CB708A" w:rsidRPr="00CB708A" w:rsidTr="009618D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4298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  производные   предлоги   в   заданных   предложениях,   отличать   их   от омонимичных  частей   речи;   распознавать   производные   союзы   в заданных   предложениях, отличать их от  омонимичных  частей  речи;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   распознавать   стилистически   окрашенное   слово   в   заданном   контексте,   подбирать   к найденному слову  близкие по значению слова (синонимы);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-находить  границы причастного  и  деепричастного оборотов,   обращения  в  предложении; умение   применять   знание   синтаксиса   в   практике правописания;   пунктуационные   умения,   а именно  соблюдать изученные пунктуационные нормы в процессе письма и обосновывать выбор предложения и знаков  препинания в нем;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   случаи   нарушения   грамматических   норм русского литературного   языка   в   заданных предложениях и  исправлять эти нарушения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проводить анализ информации.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 Недостаточно  привиты навыки работы с текстом</w:t>
            </w:r>
          </w:p>
        </w:tc>
      </w:tr>
    </w:tbl>
    <w:p w:rsidR="00CB708A" w:rsidRPr="00CB708A" w:rsidRDefault="00CB708A" w:rsidP="00CB708A">
      <w:pPr>
        <w:widowControl w:val="0"/>
        <w:spacing w:after="0" w:line="274" w:lineRule="exac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Выводы: 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 итогам проверочной работы было установлено, что обучающимися допущены ошибки на изучение тем «Правописание приставок», «Безударные гласные в корнях», «Предложения с прямой речью», «Знаки препинания при обобщающих словах», «Морфологический разбор глагола», «Основная мысль текста», «Составление плана текста», «Общеупотребительная книжная и разговорная лексика». Отсутствует вдумчивое чтение, поэтому ребята часто не видят второй части задания.  </w:t>
      </w:r>
      <w:proofErr w:type="gramStart"/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Программа 6 класса по русскому языку усвоена обучающимися с большими пробелами.</w:t>
      </w:r>
      <w:proofErr w:type="gramEnd"/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Необходимо прививать навыки работы с текстом, повторить тему «Глагол».</w:t>
      </w:r>
    </w:p>
    <w:p w:rsidR="00CB708A" w:rsidRPr="00CB708A" w:rsidRDefault="00CB708A" w:rsidP="00CB708A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708A" w:rsidRPr="00CB708A" w:rsidRDefault="00CB708A" w:rsidP="00CB708A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Рекомендации: </w:t>
      </w:r>
    </w:p>
    <w:p w:rsidR="00CB708A" w:rsidRPr="00CB708A" w:rsidRDefault="00CB708A" w:rsidP="00CB708A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 Учителю продолжить системную 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</w:t>
      </w: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ориентированную 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качественный конечный результат 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к </w:t>
      </w: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итоговой аттестации </w:t>
      </w:r>
      <w:proofErr w:type="gramStart"/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CB708A" w:rsidRPr="00CB708A" w:rsidRDefault="00CB708A" w:rsidP="00CB708A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2. С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корректировать   работу по ликвидации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пробелов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знаниях обучающихся, отрабатывать на уроках навыки применения правил по темам, по которым обучающиеся показали низкий уровень  качества  знаний.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Включить в структуру урока словарные диктанты, различные виды разборов (морфологический, синтаксический, морфемный и словообразовательный), повторение не только в конце темы, но включить в структуру каждого урока.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Проводить диагностику учебных достижений только по изданиям ФИПИ и материалам сайта ФИПИ в формате ВПР.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5.Сделать системным повторение разделов курса, по темам и разделам школьной программы по русскому языку; систематически комплексно работать над овладением всех норм русского литературного языка.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6.Продолжить  индивидуальную работу со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обучающимися,  систематически проводить контроль за усвоением обучающимися изучаемого материала.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русскому языку в 8 классе</w:t>
      </w:r>
    </w:p>
    <w:p w:rsidR="00CB708A" w:rsidRPr="00CB708A" w:rsidRDefault="00CB708A" w:rsidP="00CB708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Проверяемые предметные умения.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ВПР по русскому языку направлены на выявление уровня владения обучающимися базовыми предметными правописными и учебно-языковыми фонетическими, морфемными, морфологическими и синтаксическими умениями, а также УУД.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CB708A" w:rsidRPr="00CB708A" w:rsidTr="009618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57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-Распознавать подчинительные словосочетания, определять вид подчинительной связи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-читает тексты без осмысления;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 умеет применять на практике правила, изученные на уроке;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 xml:space="preserve">Выводы и рекомендации: 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На основе анализа индивидуальных результатов участника ВПР следует  постоянно выявлять проблемы и повышать уровень знаний  учащейся.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Для достижения положительной динамики или стабильности продолжить работу и организовать сопутствующее повторение тем: «Морфологический, синтаксический разборы», «Пунктуация», «Выразительные средства языка»,  «Лексическое значение слова», продолжить работу по совершенствованию навыков правописания.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по повышению качества образования за счет внедрения форм и методов, обеспечивающих формирование УУД у учащейся, повышение качества образования. 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окружающему миру в 4 классе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Типичные ошибки: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71"/>
        <w:gridCol w:w="2948"/>
        <w:gridCol w:w="5245"/>
      </w:tblGrid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№ задания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Правила сохранения здоровья и правильного поведения человека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Недостаток умения распознавать части правил сохранения здоровья и правильного поведения человека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эксперимента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 описании эксперимента не отражены различия в условиях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Объяснение пользы профессии для общества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Приведены рассуждения общего характера, не связанные с общественной значимостью конкретной профессии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10.2(2)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растений, которые встречаются в природе региона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 названы только 1-2 растения</w:t>
            </w:r>
          </w:p>
        </w:tc>
      </w:tr>
      <w:tr w:rsidR="00CB708A" w:rsidRPr="00CB708A" w:rsidTr="009618D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10.2(3)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Рассказ об одном из растений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Приведены рассуждения общего характера, не соответствующие требованию задания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2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08A">
        <w:rPr>
          <w:rFonts w:ascii="Times New Roman" w:eastAsia="Calibri" w:hAnsi="Times New Roman" w:cs="Times New Roman"/>
          <w:bCs/>
          <w:sz w:val="24"/>
          <w:szCs w:val="24"/>
        </w:rPr>
        <w:t xml:space="preserve">Рекомендации: </w:t>
      </w:r>
    </w:p>
    <w:p w:rsidR="00CB708A" w:rsidRPr="00CB708A" w:rsidRDefault="00CB708A" w:rsidP="00CB708A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08A">
        <w:rPr>
          <w:rFonts w:ascii="Times New Roman" w:eastAsia="Calibri" w:hAnsi="Times New Roman" w:cs="Times New Roman"/>
          <w:bCs/>
          <w:sz w:val="24"/>
          <w:szCs w:val="24"/>
        </w:rPr>
        <w:t>Провести работу над ошибками.</w:t>
      </w:r>
    </w:p>
    <w:p w:rsidR="00CB708A" w:rsidRPr="00CB708A" w:rsidRDefault="00CB708A" w:rsidP="00CB708A">
      <w:pPr>
        <w:numPr>
          <w:ilvl w:val="0"/>
          <w:numId w:val="2"/>
        </w:numPr>
        <w:shd w:val="clear" w:color="auto" w:fill="FFFFFF"/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708A">
        <w:rPr>
          <w:rFonts w:ascii="Times New Roman" w:eastAsia="Calibri" w:hAnsi="Times New Roman" w:cs="Times New Roman"/>
          <w:bCs/>
          <w:sz w:val="24"/>
          <w:szCs w:val="24"/>
        </w:rPr>
        <w:t>Повторить на уроках темы, в которых допущены ошибки.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биологии в 5 классе</w:t>
      </w:r>
    </w:p>
    <w:tbl>
      <w:tblPr>
        <w:tblStyle w:val="10"/>
        <w:tblW w:w="9804" w:type="dxa"/>
        <w:tblLook w:val="04A0" w:firstRow="1" w:lastRow="0" w:firstColumn="1" w:lastColumn="0" w:noHBand="0" w:noVBand="1"/>
      </w:tblPr>
      <w:tblGrid>
        <w:gridCol w:w="7489"/>
        <w:gridCol w:w="2315"/>
      </w:tblGrid>
      <w:tr w:rsidR="00CB708A" w:rsidRPr="00CB708A" w:rsidTr="009618D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производить классификацию по выделенным признакам;</w:t>
            </w:r>
          </w:p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-умение использовать методы описания биологических объектов по определённому плану;</w:t>
            </w:r>
          </w:p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-знание биологических объектов, о которых идёт речь в таблице</w:t>
            </w:r>
          </w:p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понимание обучающимися сферы практического использования в деятельности человека биологических объектов, о которых идёт речь в таблице</w:t>
            </w:r>
          </w:p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-полезность работы обществу</w:t>
            </w:r>
          </w:p>
          <w:p w:rsidR="00CB708A" w:rsidRPr="00CB708A" w:rsidRDefault="00CB708A" w:rsidP="00CB708A">
            <w:pPr>
              <w:shd w:val="clear" w:color="auto" w:fill="FFFFFF"/>
              <w:spacing w:line="2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</w:t>
            </w: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использование биологических объектов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-отсутствие достаточных навыков самостоятельной работы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-Неосмысленное чтение заданий; 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-Неумение проводить логические обоснования.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Спланировать коррекционную работу во внеурочное время и содержания урочных занятий.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Повышать внимательность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биологии в 6 классе</w:t>
      </w:r>
    </w:p>
    <w:tbl>
      <w:tblPr>
        <w:tblW w:w="10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4799"/>
        <w:gridCol w:w="2201"/>
        <w:gridCol w:w="2423"/>
      </w:tblGrid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Блоки ПООП обучающийся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научится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задания %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Умение определять понятия, создавать обобщения, устанавливать аналогии, классифицировать, самостоятельно выбирать 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основания и критерии для классификации</w:t>
            </w:r>
            <w:proofErr w:type="gram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Свойства живых организмов (структурированность, целостность, обмен веществ, движение, размножение, развитие, раздражимость, приспособленность, наследственность и изменчивость) их проявление у растений, животных, грибов и бактерий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proofErr w:type="gram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умозаключение (индуктивное, дедуктивное и по аналогии) и делать выводы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Процессы жизнедеятельности растений. Обмен веществ и превращение энергии: почвенное питание и воздушное питание (фотосинтез), дыхание, удаление конечных продуктов обмена веществ. Транспорт веществ.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Движение. Рост, развитие и размножение растений. Половое размножение растений. Оплодотворение у цветковых растений. Вегетативное размножение растений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Умение устанавливать причинно-следственные связи, строить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логическое рассуждение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умозаключение (индуктивное, дедуктивное и по аналогии) и делать вывод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Правила работы в кабинете биологии, с 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биологическими приборами и инструментами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людей.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работы в кабинете биологии, с биологическими приборами и инструментами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работы в кабинете биологии, с биологическими приборами и инструментами.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Организм. Классификация организмов. Принципы классификации. Одноклеточные и многоклеточные организмы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      </w:r>
            <w:proofErr w:type="spell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экосистемной</w:t>
            </w:r>
            <w:proofErr w:type="spellEnd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обитания растений. Среды обитания растений. Среды обитания животных. Сезонные явления в жизни животных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обитания растений. Среды обитания растений. Среды обитания животных. Сезонные явления в жизни животных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08A" w:rsidRPr="00CB708A" w:rsidTr="009618D6"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Растения. Царство Животные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Умение определять понятия, создавать 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43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</w:tr>
      <w:tr w:rsidR="00CB708A" w:rsidRPr="00CB708A" w:rsidTr="009618D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Царство Растения. Царство Животные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B708A" w:rsidRPr="00CB708A" w:rsidRDefault="00CB708A" w:rsidP="00CB7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Среды жизни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</w:t>
            </w:r>
            <w:proofErr w:type="gram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правил поведения в окружающей среде. Бережное отношение к природе. Охрана биологических объектов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Формирование представлений о значении биологических наук в решении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 необходимости рационального природопользования защиты здоровья людей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условиях быстрого изменения экологического качества окружающей среды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10К1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как наука. Методы изучения живых организмов. Роль биологии в познании окружающего мира и практической деятельности людей</w:t>
            </w: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B708A" w:rsidRPr="00CB708A" w:rsidTr="009618D6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10К2</w:t>
            </w:r>
          </w:p>
        </w:tc>
        <w:tc>
          <w:tcPr>
            <w:tcW w:w="4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bottom"/>
            <w:hideMark/>
          </w:tcPr>
          <w:p w:rsidR="00CB708A" w:rsidRPr="00CB708A" w:rsidRDefault="00CB708A" w:rsidP="00CB708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как наука. Методы изучения живых организмов, растений в домашних условиях.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B708A" w:rsidRPr="00CB708A" w:rsidRDefault="00CB708A" w:rsidP="00CB708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0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определять область биологии, в которой изучается данный процесс или метод, с помощью которого данный процесс изучен;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lastRenderedPageBreak/>
        <w:t>определение механизма (условие, особенность) протекания процесса или растительная ткань, в клетках которой процесс протекает;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проверяет знание тканей растительного организма и жизненных процессов, протекающих в них;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умение узнавать микроскопические объекты, определять их значение;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знание растительной ткани (её особенностей), к которой этот микроскопический объект следует отнести;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назвать части изображенного органа цветкового растения;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знания строения и функции отдельных тканей, органов цветкового растения;</w:t>
      </w:r>
    </w:p>
    <w:p w:rsidR="00CB708A" w:rsidRPr="00CB708A" w:rsidRDefault="00CB708A" w:rsidP="00CB708A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Спланировать коррекционную работу во внеурочное время и содержания урочных занятий.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CB708A" w:rsidRPr="00CB708A" w:rsidRDefault="00CB708A" w:rsidP="00CB708A">
      <w:pPr>
        <w:shd w:val="clear" w:color="auto" w:fill="FFFFFF"/>
        <w:spacing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Повышать внимательность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биологии в 7 классе</w:t>
      </w: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CB708A" w:rsidRPr="00CB708A" w:rsidTr="009618D6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56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умение читать и понимать текст биологического содержания, используя для этого недостающие термины и понятия, представленные в перечне 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часть задания  проверяет умение соотносить изображение объекта с его описанием. Во второй части задания нужно формулировать аргументированный ответ на поставленный вопрос. 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знание важнейших морфологических, физиологических, экологических признаков животных на уровне типа или класса. 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Предполагает работу с табличным материалом, в частности умение анализировать статистические данные и делать на этом основании умозаключения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умение сравнивать биологические объекты с их моделями в целях составления описания объекта на примере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породы собаки по заданному алгоритму. Вторая часть задания проверяет умение использовать это умение для решения практической задачи (сохранение и воспроизведение породы собаки).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-читает тексты без осмысления;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 умеет применять на практике правила, изученные на уроке;</w:t>
            </w:r>
          </w:p>
          <w:p w:rsidR="00CB708A" w:rsidRPr="00CB708A" w:rsidRDefault="00CB708A" w:rsidP="00CB708A">
            <w:pPr>
              <w:spacing w:after="16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Использование способа «натаскивания» (а не развития), который не обеспечивает усвоение ЗУН и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УУД;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Усилить работу по применению полученных знаний для решения практических задач.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Научить учащихся правильно формулировать аргументированный ответ на поставленный вопрос, делать правильные умозаключения.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Формировать у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находить в перечне согласно условию задания необходимую биологическую информацию.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Привлекать учащихся к внеурочной деятельности по биологии, к участию в конкурсном и олимпиадном движении.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Провести работу над ошибками (фронтальную и индивидуальную).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Продолжать формировать навыки самостоятельной работы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биологии в 8 классе</w:t>
      </w:r>
    </w:p>
    <w:tbl>
      <w:tblPr>
        <w:tblStyle w:val="10"/>
        <w:tblW w:w="9482" w:type="dxa"/>
        <w:tblLook w:val="04A0" w:firstRow="1" w:lastRow="0" w:firstColumn="1" w:lastColumn="0" w:noHBand="0" w:noVBand="1"/>
      </w:tblPr>
      <w:tblGrid>
        <w:gridCol w:w="7054"/>
        <w:gridCol w:w="2428"/>
      </w:tblGrid>
      <w:tr w:rsidR="00CB708A" w:rsidRPr="00CB708A" w:rsidTr="009618D6"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312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умение делать морфологическое и систематическое описание животного по заданному алгоритму (тип симметрии, среда обитания, местоположение в системе животного мира), а также определять их значение в природе и жизни человека.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умение находить в перечне согласно условию задания необходимую биологическую информацию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Первая часть задания 8 проверяет умение проводить сравнение биологических объектов, таксонов между собой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умение читать и понимать текст биологического содержания, используя для этого недостающие термины и понятия, представленные в перечне 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часть задания  проверяет умение соотносить изображение объекта с его описанием. </w:t>
            </w:r>
          </w:p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708A" w:rsidRPr="00CB708A" w:rsidRDefault="00CB708A" w:rsidP="00CB708A">
            <w:pPr>
              <w:spacing w:after="16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Проверяет умение сравнивать биологические объекты с их моделями в целях составления описания объекта на примере породы собаки по заданному алгоритму. Вторая часть задания проверяет умение использовать это умение для решения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практической задачи (сохранение и воспроизведение породы собаки).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pacing w:after="160" w:line="259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CB708A" w:rsidRPr="00CB708A" w:rsidRDefault="00CB708A" w:rsidP="00CB708A">
            <w:pPr>
              <w:spacing w:after="160" w:line="256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процессе повторения необходимо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уделить основное внимание на умение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Целесообразно сделать акцент на формирование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Усилить работу по применению полученных знаний для решения практических задач.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 Привлекать учащихся к внеурочной деятельности по биологии, к участию в конкурсном и олимпиадном движении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    </w:t>
      </w:r>
      <w:proofErr w:type="gramEnd"/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Провести работу над ошибками (фронтальную и индивидуальную).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Продолжать формировать навыки самостоятельной работы </w:t>
      </w: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9. Регулярно организовывать проведение диагностических работ по пройденным разделам предмета с целью выявления затруднений, которые остались</w:t>
      </w:r>
    </w:p>
    <w:p w:rsidR="00CB708A" w:rsidRPr="00CB708A" w:rsidRDefault="00CB708A" w:rsidP="00CB708A">
      <w:pPr>
        <w:spacing w:after="12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CB708A">
        <w:rPr>
          <w:rFonts w:ascii="Calibri" w:eastAsia="Calibri" w:hAnsi="Calibri" w:cs="Times New Roman"/>
          <w:sz w:val="28"/>
          <w:szCs w:val="28"/>
        </w:rPr>
        <w:tab/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истории в 5 классе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CB708A" w:rsidRPr="00CB708A" w:rsidTr="009618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shd w:val="clear" w:color="auto" w:fill="FFFFFF"/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смысл основных хронологических понятий, терминов - рассказывать о событиях древней истории - описывать условия существования, основные занятия, образ жизни людей в древности - умение устанавливать причинно-следственные связи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Нехватка образовательного опыта учащихся пятых классов; </w:t>
            </w:r>
          </w:p>
          <w:p w:rsidR="00CB708A" w:rsidRPr="00CB708A" w:rsidRDefault="00CB708A" w:rsidP="00CB70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проводить анализ информации.</w:t>
            </w:r>
          </w:p>
        </w:tc>
      </w:tr>
    </w:tbl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08A" w:rsidRPr="00CB708A" w:rsidRDefault="00CB708A" w:rsidP="00CB70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lastRenderedPageBreak/>
        <w:t>По результатам анализа спланировать коррекционную работу по устранению выявленных пробелов;</w:t>
      </w:r>
    </w:p>
    <w:p w:rsidR="00CB708A" w:rsidRPr="00CB708A" w:rsidRDefault="00CB708A" w:rsidP="00CB70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Организовать повторение на уроках тем, проблемных для всего класса;</w:t>
      </w:r>
    </w:p>
    <w:p w:rsidR="00CB708A" w:rsidRPr="00CB708A" w:rsidRDefault="00CB708A" w:rsidP="00CB70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На уроках максимально организовать работу с текстовым материалом.</w:t>
      </w:r>
    </w:p>
    <w:p w:rsidR="00CB708A" w:rsidRPr="00CB708A" w:rsidRDefault="00CB708A" w:rsidP="00CB70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Совершенствовать навыки работы со справочниками.</w:t>
      </w:r>
    </w:p>
    <w:p w:rsidR="00CB708A" w:rsidRPr="00CB708A" w:rsidRDefault="00CB708A" w:rsidP="00CB708A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Регулярно использовать задания из демоверсии ВПР по истории для проведения уроков, проверки домашнего задания, разработки диагностических материалов и проведения мониторинга уровня освоения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содержания курса истории, а также использовать задания из открытого банка ФИПИ для приобретения обучающимися опыта решения подобных заданий.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истории в 6 классе</w:t>
      </w:r>
    </w:p>
    <w:tbl>
      <w:tblPr>
        <w:tblStyle w:val="10"/>
        <w:tblW w:w="9464" w:type="dxa"/>
        <w:tblLook w:val="04A0" w:firstRow="1" w:lastRow="0" w:firstColumn="1" w:lastColumn="0" w:noHBand="0" w:noVBand="1"/>
      </w:tblPr>
      <w:tblGrid>
        <w:gridCol w:w="3914"/>
        <w:gridCol w:w="5550"/>
      </w:tblGrid>
      <w:tr w:rsidR="00CB708A" w:rsidRPr="00CB708A" w:rsidTr="009618D6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shd w:val="clear" w:color="auto" w:fill="FFFFFF"/>
              <w:spacing w:after="16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объяснять смысл основных хронологических понятий, терминов - рассказывать о событиях древней истории - описывать условия существования, основные занятия, образ жизни людей в древности - умение устанавливать причинно-следственные связи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проводить анализ информации.</w:t>
            </w:r>
          </w:p>
        </w:tc>
      </w:tr>
    </w:tbl>
    <w:p w:rsidR="00CB708A" w:rsidRPr="00CB708A" w:rsidRDefault="00CB708A" w:rsidP="00CB708A">
      <w:pPr>
        <w:tabs>
          <w:tab w:val="left" w:pos="4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результатов ВПР c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Продолжить формирование умений и навыков определять исторические термины и давать им исчерпывающие, точные определения.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3.Чаще давать учащимся письменные задания развернутого характера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CB708A" w:rsidRPr="00CB708A" w:rsidRDefault="00CB708A" w:rsidP="00CB708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Больше уделять время на работу с иллюстративным материалом и историческими картами.</w:t>
      </w:r>
    </w:p>
    <w:p w:rsidR="00CB708A" w:rsidRDefault="00CB708A" w:rsidP="00CB708A">
      <w:pPr>
        <w:tabs>
          <w:tab w:val="left" w:pos="4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tabs>
          <w:tab w:val="left" w:pos="4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ВПР по истории в 7 классе</w:t>
      </w: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CB708A" w:rsidRPr="00CB708A" w:rsidTr="009618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5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1.Умение устанавливать причинно-следственные связи, строить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выводы.</w:t>
            </w:r>
          </w:p>
          <w:p w:rsidR="00CB708A" w:rsidRPr="00CB708A" w:rsidRDefault="00CB708A" w:rsidP="00CB70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2.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сферах.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1.Не знание событий и личностей отечественной и всеобщей истории Нового времени, следовательно, не сформировано умение устанавливать причинно-следственные связи, строить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логическое рассуждение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, умозаключение (индуктивное, дедуктивное и по аналогии) и делать выводы.</w:t>
            </w:r>
          </w:p>
          <w:p w:rsidR="00CB708A" w:rsidRPr="00CB708A" w:rsidRDefault="00CB708A" w:rsidP="00CB708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2. Не умение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время.</w:t>
            </w:r>
          </w:p>
        </w:tc>
      </w:tr>
    </w:tbl>
    <w:p w:rsidR="00CB708A" w:rsidRPr="00CB708A" w:rsidRDefault="00CB708A" w:rsidP="00CB708A">
      <w:pPr>
        <w:tabs>
          <w:tab w:val="left" w:pos="436"/>
        </w:tabs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полученных результатов и проведенного анализа: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3.Чаще давать учащимся письменные задания развернутого характера.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4.Продолжить работу по развитию умений работать с учебным материалом.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5.Нацелить учащихся на запоминание исторических терминов, дат, персоналий.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CB708A" w:rsidRPr="00CB708A" w:rsidRDefault="00CB708A" w:rsidP="00CB7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Больше уделять время на работу с иллюстративным материалом и историческими картами.</w:t>
      </w:r>
    </w:p>
    <w:p w:rsidR="00CB708A" w:rsidRPr="00CB708A" w:rsidRDefault="00CB708A" w:rsidP="00CB708A">
      <w:pPr>
        <w:shd w:val="clear" w:color="auto" w:fill="FFFFFF"/>
        <w:spacing w:after="125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обществознанию в 6 классе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Pr="00CB7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Затруднения вызвали</w:t>
      </w: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и оценивать собственную деятельность и ее результаты - система вопросов о виде деятельности (учеба, игра, труд, общение); выбор  и  запись  нескольких  правильных ответов  из  предложенного  перечня  ответов; нужно  дать  собственный  ответ  на поставленный в ходе социологического исследования вопрос; умение обучающихся  классифицировать  объекты,  самостоятельно  выбирать основания и критерии для классификации;</w:t>
      </w:r>
      <w:proofErr w:type="gramEnd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 социальной  ситуации,  описанной в форме цитаты известного писателя, ученого, общественного деятеля и т.п.; 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08A" w:rsidRPr="00CB708A" w:rsidRDefault="00CB708A" w:rsidP="00CB70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CB708A" w:rsidRPr="00CB708A" w:rsidRDefault="00CB708A" w:rsidP="00CB70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подхода.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обществознанию в 7 классе</w:t>
      </w:r>
    </w:p>
    <w:tbl>
      <w:tblPr>
        <w:tblStyle w:val="10"/>
        <w:tblW w:w="9485" w:type="dxa"/>
        <w:tblLook w:val="04A0" w:firstRow="1" w:lastRow="0" w:firstColumn="1" w:lastColumn="0" w:noHBand="0" w:noVBand="1"/>
      </w:tblPr>
      <w:tblGrid>
        <w:gridCol w:w="6912"/>
        <w:gridCol w:w="2573"/>
      </w:tblGrid>
      <w:tr w:rsidR="00CB708A" w:rsidRPr="00CB708A" w:rsidTr="009618D6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57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слабо сформирован ряд определенных умений: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дисциплин.</w:t>
            </w:r>
            <w:proofErr w:type="gramEnd"/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-читает тексты без осмысления;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 умеет применять на практике правила, изученные на уроке;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способа «натаскивания» (а не развития), который не обеспечивает усвоение ЗУН и УУД;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08A" w:rsidRPr="00CB708A" w:rsidRDefault="00CB708A" w:rsidP="00CB70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В связи с тем, что у детей объективно недостаточно социального опыта,  необходимо уделять больше внимания работе обучающихся с различными источниками, самостоятельной формулировке обучающимися примеров, корректировать их ответы по специально задаваемым критериям. </w:t>
      </w:r>
    </w:p>
    <w:p w:rsidR="00CB708A" w:rsidRPr="00CB708A" w:rsidRDefault="00CB708A" w:rsidP="00CB70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Необходимо выстраивать отдельную систему повторения ключевых тем курса, заостряя внимание на наиболее сложных вопросах.</w:t>
      </w:r>
    </w:p>
    <w:p w:rsidR="00CB708A" w:rsidRPr="00CB708A" w:rsidRDefault="00CB708A" w:rsidP="00CB708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Систематическое повторение способов универсальных учебных действий обучающихся во взаимодействии с предметом должно сопровождаться полноценной реализацией системно-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подхода.</w:t>
      </w:r>
    </w:p>
    <w:p w:rsidR="00CB708A" w:rsidRPr="00CB708A" w:rsidRDefault="00CB708A" w:rsidP="00CB708A">
      <w:pPr>
        <w:shd w:val="clear" w:color="auto" w:fill="FFFFFF"/>
        <w:spacing w:after="125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географии в 6 классе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0"/>
        <w:tblW w:w="9606" w:type="dxa"/>
        <w:tblLook w:val="04A0" w:firstRow="1" w:lastRow="0" w:firstColumn="1" w:lastColumn="0" w:noHBand="0" w:noVBand="1"/>
      </w:tblPr>
      <w:tblGrid>
        <w:gridCol w:w="5070"/>
        <w:gridCol w:w="4536"/>
      </w:tblGrid>
      <w:tr w:rsidR="00CB708A" w:rsidRPr="00CB708A" w:rsidTr="009618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ошибки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не в полной мере овладели умениями работы с географической картой и представления об основных открытиях великих путешественников и землепроходцев.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затрудняются обозначать на карте точки по заданным координатам и определять направления.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Многие обучающиеся не смогли определить географические объекты на основе </w:t>
            </w: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сопоставления их местоположения на карте, текстового описания и изображения (космического снимка или фотоизображения).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Пробелы в знаниях, вызванные достаточно сложной эпидемиологической обстановкой в 2020 году. </w:t>
            </w:r>
          </w:p>
          <w:p w:rsidR="00CB708A" w:rsidRPr="00CB708A" w:rsidRDefault="00CB708A" w:rsidP="00CB70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</w:t>
            </w:r>
            <w:proofErr w:type="gram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умения проводить анализ информации.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25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Рекомендации: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Усилить работу на уроках  по сопоставлению географических карт различной тематики. Сформировать  комплекс умений работы с географической картой и представления об основных открытиях великих путешественников и землепроходцев.        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Усилить работу по определению основных  географических  закономерностей и научить обучающихся,  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Формировать у обучающихся  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атмосферы. Научить обучающихся анализировать графики и диаграммы (розы ветров, графика температуры, диаграммы осадков),   определять элементы погоды по условным обозначениям и переводить информацию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условно-графической в текстовую форму.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Формировать умение анализировать предложенный текст географического содержания по заданному вопросу.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Расширять кругозор  обучающихся, привлекая их к внеурочной деятельности по географии, к участию в конкурсном и олимпиадном движении.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Формировать у обучающихся  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 (фронтальную и индивидуальную).</w:t>
      </w:r>
    </w:p>
    <w:p w:rsidR="00CB708A" w:rsidRPr="00CB708A" w:rsidRDefault="00CB708A" w:rsidP="00CB708A">
      <w:pPr>
        <w:numPr>
          <w:ilvl w:val="0"/>
          <w:numId w:val="12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географии в 7 классе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0"/>
        <w:tblW w:w="9748" w:type="dxa"/>
        <w:tblLook w:val="04A0" w:firstRow="1" w:lastRow="0" w:firstColumn="1" w:lastColumn="0" w:noHBand="0" w:noVBand="1"/>
      </w:tblPr>
      <w:tblGrid>
        <w:gridCol w:w="5070"/>
        <w:gridCol w:w="4678"/>
      </w:tblGrid>
      <w:tr w:rsidR="00CB708A" w:rsidRPr="00CB708A" w:rsidTr="009618D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5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материков и океанов с путешественниками, имена которых вошли в историю открытия: ошибки допустили.</w:t>
            </w:r>
          </w:p>
          <w:p w:rsidR="00CB708A" w:rsidRPr="00CB708A" w:rsidRDefault="00CB708A" w:rsidP="00CB708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Обозначение на карте точки по заданным координатам и определение направления: ошибки допустили.</w:t>
            </w:r>
          </w:p>
          <w:p w:rsidR="00CB708A" w:rsidRPr="00CB708A" w:rsidRDefault="00CB708A" w:rsidP="00CB708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вычисления времени в разных частях Земли.</w:t>
            </w:r>
          </w:p>
          <w:p w:rsidR="00CB708A" w:rsidRPr="00CB708A" w:rsidRDefault="00CB708A" w:rsidP="00CB708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стран мира и изображений наиболее известных достопримечательностей: ошибки допустили.</w:t>
            </w:r>
          </w:p>
          <w:p w:rsidR="00CB708A" w:rsidRPr="00CB708A" w:rsidRDefault="00CB708A" w:rsidP="00CB708A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Знание географии родного края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Не сформировались умения анализа, сопоставления и оценивания содержания в картографических, статистических источниках информации о событиях и природных явлений.</w:t>
            </w:r>
          </w:p>
          <w:p w:rsidR="00CB708A" w:rsidRPr="00CB708A" w:rsidRDefault="00CB708A" w:rsidP="00CB708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Сущность природных явлений учащимся не искажена, но возникли трудности при их описании.</w:t>
            </w:r>
          </w:p>
          <w:p w:rsidR="00CB708A" w:rsidRPr="00CB708A" w:rsidRDefault="00CB708A" w:rsidP="00CB708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 времени уделялось на уроке работе с краеведческими материалами.</w:t>
            </w:r>
          </w:p>
          <w:p w:rsidR="00CB708A" w:rsidRPr="00CB708A" w:rsidRDefault="00CB708A" w:rsidP="00CB708A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Слабая подготовка </w:t>
            </w:r>
            <w:proofErr w:type="gramStart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70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дистанционного обучения.</w:t>
            </w:r>
          </w:p>
        </w:tc>
      </w:tr>
    </w:tbl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08A" w:rsidRPr="00CB708A" w:rsidRDefault="00CB708A" w:rsidP="00CB708A">
      <w:pPr>
        <w:spacing w:after="16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1. Обратить особое внимание повторение, закрепление и на выполнение домашних заданий при </w:t>
      </w:r>
      <w:r w:rsidRPr="00CB708A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pacing w:val="4"/>
          <w:sz w:val="24"/>
          <w:szCs w:val="24"/>
        </w:rPr>
        <w:t>з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у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>ч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е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м</w:t>
      </w:r>
      <w:r w:rsidRPr="00CB708A">
        <w:rPr>
          <w:rFonts w:ascii="Times New Roman" w:eastAsia="Calibri" w:hAnsi="Times New Roman" w:cs="Times New Roman"/>
          <w:sz w:val="24"/>
          <w:szCs w:val="24"/>
        </w:rPr>
        <w:t>: «Географические координаты», «Атмосфера», «Страны мира».</w:t>
      </w:r>
    </w:p>
    <w:p w:rsidR="00CB708A" w:rsidRPr="00CB708A" w:rsidRDefault="00CB708A" w:rsidP="00CB708A">
      <w:pPr>
        <w:spacing w:after="16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Уделять большое внимание географической 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номенклуатуре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на уроках и во внеурочной деятельности.</w:t>
      </w:r>
      <w:proofErr w:type="gramEnd"/>
    </w:p>
    <w:p w:rsidR="00CB708A" w:rsidRPr="00CB708A" w:rsidRDefault="00CB708A" w:rsidP="00CB708A">
      <w:pPr>
        <w:spacing w:after="160" w:line="259" w:lineRule="auto"/>
        <w:ind w:right="1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3.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П</w:t>
      </w:r>
      <w:r w:rsidRPr="00CB708A">
        <w:rPr>
          <w:rFonts w:ascii="Times New Roman" w:eastAsia="Calibri" w:hAnsi="Times New Roman" w:cs="Times New Roman"/>
          <w:sz w:val="24"/>
          <w:szCs w:val="24"/>
        </w:rPr>
        <w:t>р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о</w:t>
      </w:r>
      <w:r w:rsidRPr="00CB708A">
        <w:rPr>
          <w:rFonts w:ascii="Times New Roman" w:eastAsia="Calibri" w:hAnsi="Times New Roman" w:cs="Times New Roman"/>
          <w:sz w:val="24"/>
          <w:szCs w:val="24"/>
        </w:rPr>
        <w:t>в</w:t>
      </w:r>
      <w:r w:rsidRPr="00CB708A">
        <w:rPr>
          <w:rFonts w:ascii="Times New Roman" w:eastAsia="Calibri" w:hAnsi="Times New Roman" w:cs="Times New Roman"/>
          <w:spacing w:val="-5"/>
          <w:sz w:val="24"/>
          <w:szCs w:val="24"/>
        </w:rPr>
        <w:t>е</w:t>
      </w:r>
      <w:r w:rsidRPr="00CB708A">
        <w:rPr>
          <w:rFonts w:ascii="Times New Roman" w:eastAsia="Calibri" w:hAnsi="Times New Roman" w:cs="Times New Roman"/>
          <w:sz w:val="24"/>
          <w:szCs w:val="24"/>
        </w:rPr>
        <w:t>с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>т</w:t>
      </w:r>
      <w:r w:rsidRPr="00CB708A">
        <w:rPr>
          <w:rFonts w:ascii="Times New Roman" w:eastAsia="Calibri" w:hAnsi="Times New Roman" w:cs="Times New Roman"/>
          <w:sz w:val="24"/>
          <w:szCs w:val="24"/>
        </w:rPr>
        <w:t>и ра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б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о</w:t>
      </w:r>
      <w:r w:rsidRPr="00CB708A">
        <w:rPr>
          <w:rFonts w:ascii="Times New Roman" w:eastAsia="Calibri" w:hAnsi="Times New Roman" w:cs="Times New Roman"/>
          <w:spacing w:val="4"/>
          <w:sz w:val="24"/>
          <w:szCs w:val="24"/>
        </w:rPr>
        <w:t>т</w:t>
      </w:r>
      <w:r w:rsidRPr="00CB708A">
        <w:rPr>
          <w:rFonts w:ascii="Times New Roman" w:eastAsia="Calibri" w:hAnsi="Times New Roman" w:cs="Times New Roman"/>
          <w:sz w:val="24"/>
          <w:szCs w:val="24"/>
        </w:rPr>
        <w:t>у</w:t>
      </w:r>
      <w:r w:rsidRPr="00CB708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CB708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CB708A">
        <w:rPr>
          <w:rFonts w:ascii="Times New Roman" w:eastAsia="Calibri" w:hAnsi="Times New Roman" w:cs="Times New Roman"/>
          <w:sz w:val="24"/>
          <w:szCs w:val="24"/>
        </w:rPr>
        <w:t>ад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о</w:t>
      </w:r>
      <w:r w:rsidRPr="00CB708A">
        <w:rPr>
          <w:rFonts w:ascii="Times New Roman" w:eastAsia="Calibri" w:hAnsi="Times New Roman" w:cs="Times New Roman"/>
          <w:spacing w:val="3"/>
          <w:sz w:val="24"/>
          <w:szCs w:val="24"/>
        </w:rPr>
        <w:t>ш</w:t>
      </w:r>
      <w:r w:rsidRPr="00CB708A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z w:val="24"/>
          <w:szCs w:val="24"/>
        </w:rPr>
        <w:t>бками</w:t>
      </w:r>
      <w:r w:rsidRPr="00CB708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CB708A">
        <w:rPr>
          <w:rFonts w:ascii="Times New Roman" w:eastAsia="Calibri" w:hAnsi="Times New Roman" w:cs="Times New Roman"/>
          <w:sz w:val="24"/>
          <w:szCs w:val="24"/>
        </w:rPr>
        <w:t>(</w:t>
      </w:r>
      <w:r w:rsidRPr="00CB708A">
        <w:rPr>
          <w:rFonts w:ascii="Times New Roman" w:eastAsia="Calibri" w:hAnsi="Times New Roman" w:cs="Times New Roman"/>
          <w:spacing w:val="-2"/>
          <w:sz w:val="24"/>
          <w:szCs w:val="24"/>
        </w:rPr>
        <w:t>ф</w:t>
      </w:r>
      <w:r w:rsidRPr="00CB708A">
        <w:rPr>
          <w:rFonts w:ascii="Times New Roman" w:eastAsia="Calibri" w:hAnsi="Times New Roman" w:cs="Times New Roman"/>
          <w:spacing w:val="3"/>
          <w:sz w:val="24"/>
          <w:szCs w:val="24"/>
        </w:rPr>
        <w:t>р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о</w:t>
      </w:r>
      <w:r w:rsidRPr="00CB708A">
        <w:rPr>
          <w:rFonts w:ascii="Times New Roman" w:eastAsia="Calibri" w:hAnsi="Times New Roman" w:cs="Times New Roman"/>
          <w:spacing w:val="-2"/>
          <w:sz w:val="24"/>
          <w:szCs w:val="24"/>
        </w:rPr>
        <w:t>н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т</w:t>
      </w:r>
      <w:r w:rsidRPr="00CB708A">
        <w:rPr>
          <w:rFonts w:ascii="Times New Roman" w:eastAsia="Calibri" w:hAnsi="Times New Roman" w:cs="Times New Roman"/>
          <w:sz w:val="24"/>
          <w:szCs w:val="24"/>
        </w:rPr>
        <w:t>аль</w:t>
      </w:r>
      <w:r w:rsidRPr="00CB708A">
        <w:rPr>
          <w:rFonts w:ascii="Times New Roman" w:eastAsia="Calibri" w:hAnsi="Times New Roman" w:cs="Times New Roman"/>
          <w:spacing w:val="2"/>
          <w:sz w:val="24"/>
          <w:szCs w:val="24"/>
        </w:rPr>
        <w:t>н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у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ю и 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z w:val="24"/>
          <w:szCs w:val="24"/>
        </w:rPr>
        <w:t>нд</w:t>
      </w:r>
      <w:r w:rsidRPr="00CB708A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z w:val="24"/>
          <w:szCs w:val="24"/>
        </w:rPr>
        <w:t>в</w:t>
      </w:r>
      <w:r w:rsidRPr="00CB708A">
        <w:rPr>
          <w:rFonts w:ascii="Times New Roman" w:eastAsia="Calibri" w:hAnsi="Times New Roman" w:cs="Times New Roman"/>
          <w:spacing w:val="-2"/>
          <w:sz w:val="24"/>
          <w:szCs w:val="24"/>
        </w:rPr>
        <w:t>и</w:t>
      </w:r>
      <w:r w:rsidRPr="00CB708A">
        <w:rPr>
          <w:rFonts w:ascii="Times New Roman" w:eastAsia="Calibri" w:hAnsi="Times New Roman" w:cs="Times New Roman"/>
          <w:spacing w:val="5"/>
          <w:sz w:val="24"/>
          <w:szCs w:val="24"/>
        </w:rPr>
        <w:t>д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у</w:t>
      </w:r>
      <w:r w:rsidRPr="00CB708A">
        <w:rPr>
          <w:rFonts w:ascii="Times New Roman" w:eastAsia="Calibri" w:hAnsi="Times New Roman" w:cs="Times New Roman"/>
          <w:sz w:val="24"/>
          <w:szCs w:val="24"/>
        </w:rPr>
        <w:t>аль</w:t>
      </w:r>
      <w:r w:rsidRPr="00CB708A">
        <w:rPr>
          <w:rFonts w:ascii="Times New Roman" w:eastAsia="Calibri" w:hAnsi="Times New Roman" w:cs="Times New Roman"/>
          <w:spacing w:val="1"/>
          <w:sz w:val="24"/>
          <w:szCs w:val="24"/>
        </w:rPr>
        <w:t>н</w:t>
      </w:r>
      <w:r w:rsidRPr="00CB708A">
        <w:rPr>
          <w:rFonts w:ascii="Times New Roman" w:eastAsia="Calibri" w:hAnsi="Times New Roman" w:cs="Times New Roman"/>
          <w:spacing w:val="-3"/>
          <w:sz w:val="24"/>
          <w:szCs w:val="24"/>
        </w:rPr>
        <w:t>у</w:t>
      </w:r>
      <w:r w:rsidRPr="00CB708A">
        <w:rPr>
          <w:rFonts w:ascii="Times New Roman" w:eastAsia="Calibri" w:hAnsi="Times New Roman" w:cs="Times New Roman"/>
          <w:spacing w:val="5"/>
          <w:sz w:val="24"/>
          <w:szCs w:val="24"/>
        </w:rPr>
        <w:t>ю</w:t>
      </w:r>
      <w:r w:rsidRPr="00CB708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CB708A" w:rsidRPr="00CB708A" w:rsidRDefault="00CB708A" w:rsidP="00CB708A">
      <w:pPr>
        <w:spacing w:after="16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4. Продолжать формировать навыки самостоятельной работы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B708A" w:rsidRPr="00CB708A" w:rsidRDefault="00CB708A" w:rsidP="00CB708A">
      <w:pPr>
        <w:spacing w:after="16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5. Усилить работу на уроках по сопоставлению географических карт различной тематики.  Сформировать комплекс умений работы с географической картой и представления об основных открытиях великих путешественников и землепроходцев. Научить определять отмеченные на карте материки или океаны. Сформировать умение соотносить эти материки или океаны с путешественниками, имена которых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(например, океанов, омывающих данный материк).</w:t>
      </w:r>
    </w:p>
    <w:p w:rsidR="00CB708A" w:rsidRPr="00CB708A" w:rsidRDefault="00CB708A" w:rsidP="00CB70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6.Формировать у обучающихся 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Земли.</w:t>
      </w:r>
    </w:p>
    <w:p w:rsidR="00CB708A" w:rsidRPr="00CB708A" w:rsidRDefault="00CB708A" w:rsidP="00CB70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7.Усилить работу по определению основных географических закономерностей и научить обучающихся, устанавливать соответствия элементов описания и природных зон, к которым эти элементы описания относятся, а также узнавать природные зоны по их изображениям.</w:t>
      </w:r>
    </w:p>
    <w:p w:rsidR="00CB708A" w:rsidRPr="00CB708A" w:rsidRDefault="00CB708A" w:rsidP="00CB70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8.Расширять кругозор обучающихся, привлекая их к внеурочной деятельности по географии, к участию в конкурсном и олимпиадном движении, к экскурсиям по родному краю и городу.</w:t>
      </w:r>
    </w:p>
    <w:p w:rsidR="00CB708A" w:rsidRPr="00CB708A" w:rsidRDefault="00CB708A" w:rsidP="00CB708A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9.Формировать у обучающихся умение соотносить страны мира и изображения наиболее известных достопримечательностей столиц и крупных городов или наиболее ярких особенностей населения этих стран.</w:t>
      </w:r>
      <w:proofErr w:type="gramEnd"/>
    </w:p>
    <w:p w:rsidR="00CB708A" w:rsidRPr="00CB708A" w:rsidRDefault="00CB708A" w:rsidP="00CB708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географии в 8 классе</w:t>
      </w:r>
    </w:p>
    <w:tbl>
      <w:tblPr>
        <w:tblStyle w:val="10"/>
        <w:tblpPr w:leftFromText="180" w:rightFromText="180" w:vertAnchor="text" w:horzAnchor="margin" w:tblpY="8"/>
        <w:tblW w:w="9464" w:type="dxa"/>
        <w:tblLook w:val="04A0" w:firstRow="1" w:lastRow="0" w:firstColumn="1" w:lastColumn="0" w:noHBand="0" w:noVBand="1"/>
      </w:tblPr>
      <w:tblGrid>
        <w:gridCol w:w="4077"/>
        <w:gridCol w:w="5387"/>
      </w:tblGrid>
      <w:tr w:rsidR="00CB708A" w:rsidRPr="00CB708A" w:rsidTr="009618D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Типичные ошибки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Возможные причины</w:t>
            </w:r>
          </w:p>
        </w:tc>
      </w:tr>
      <w:tr w:rsidR="00CB708A" w:rsidRPr="00CB708A" w:rsidTr="009618D6">
        <w:trPr>
          <w:trHeight w:val="115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8A" w:rsidRPr="00CB708A" w:rsidRDefault="00CB708A" w:rsidP="00CB708A">
            <w:pPr>
              <w:shd w:val="clear" w:color="auto" w:fill="FFFFFF"/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-знание понятий - точное определение понятий и умение применять географические знания в процессе решения типичных задач в области социальных отношений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-невнимательность учащейся при выполнении заданий;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-несерьезное отношение к выполнению работы;</w:t>
            </w:r>
          </w:p>
          <w:p w:rsidR="00CB708A" w:rsidRPr="00CB708A" w:rsidRDefault="00CB708A" w:rsidP="00CB708A">
            <w:pPr>
              <w:shd w:val="clear" w:color="auto" w:fill="FFFFFF"/>
              <w:spacing w:before="30" w:after="3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708A">
              <w:rPr>
                <w:rFonts w:ascii="Times New Roman" w:eastAsia="Calibri" w:hAnsi="Times New Roman" w:cs="Times New Roman"/>
                <w:sz w:val="24"/>
                <w:szCs w:val="24"/>
              </w:rPr>
              <w:t>-снижение мотивации к учению в связи с началом подросткового возраста;</w:t>
            </w:r>
          </w:p>
        </w:tc>
      </w:tr>
    </w:tbl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1.Учителю продолжить системную работу, ориентированную на качественный конечный результат по подготовке к итоговой аттестации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2.Включать в материал урока задания, при выполнении которых обучающиеся испытали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трудности;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lastRenderedPageBreak/>
        <w:t>3.Усилить практическую направленность обучения, включая соответствующие задания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проводить разбор методов выполнения заданий повышенного уровня сложности, проверяя</w:t>
      </w:r>
    </w:p>
    <w:p w:rsidR="00CB708A" w:rsidRPr="00CB708A" w:rsidRDefault="00CB708A" w:rsidP="00CB708A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усвоение этих методов на самостоятельных работах, тестах и дополнительных занятиях.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физике в 7 классе</w:t>
      </w:r>
    </w:p>
    <w:p w:rsidR="00CB708A" w:rsidRPr="00CB708A" w:rsidRDefault="00CB708A" w:rsidP="00CB708A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В ходе анализа показателей ВПР по физике в 8 классе были выявлены проблемные задания, требующие дополнительной подготовки: работа с текстом</w:t>
      </w:r>
    </w:p>
    <w:p w:rsidR="00CB708A" w:rsidRPr="00CB708A" w:rsidRDefault="00CB708A" w:rsidP="00CB708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Системно использовать в образовательной деятельности формы заданий, представленных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КИМ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ВПР 2021 года по физике (задания, построенные на практико-ориентированной основе).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Совместно со специалистами психолого-педагогической службы в общеобразовательной организации проектировать индивидуальные образовательные маршруты для учащихся, испытывающих трудности в освоении предметного содержания.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Шире применять в образовательной деятельности методы индивидуализации, эффективно формируя базовые физические навыки.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Использовать формы деятельности, предполагающие представление информации учащимися в различных видах – с помощью графиков, таблиц, диаграмм, текстов физического содержания.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Увеличить долю выполняемых школьниками экспериментальных заданий в различных формах – непосредственной фронтальной или индивидуальной лабораторной работы, опыта, виртуального эксперимента, мысленного эксперимента наблюдения фронтального эксперимента, исследовательской работы, проекта.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Акцентировать внимание на систематическом использовании групповых форм обсуждения плана, результатов выполнения экспериментальных заданий, соответствия гипотезы исследования полученным результатам и выводам;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Целенаправленно формировать навыки работы с текстами физического содержания, используя научно-популярную литературу, материалы открытого банка заданий ФИПИ, демонстрационные варианты ВПР по физике;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При корректировке рабочих программ обратить внимание на необходимость выстраивания </w:t>
      </w: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связей курса физики и математики при изучении функциональных зависимостей и их представления в графическом виде.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При планировании внеурочных форм деятельности особое внимание уделять занятиям, направленным на формирование технической культуры, навыков конструирования и моделирования, анализа природных явлений и процессов, наблюдение которых доступно учащимся.</w:t>
      </w:r>
    </w:p>
    <w:p w:rsidR="00CB708A" w:rsidRPr="00CB708A" w:rsidRDefault="00CB708A" w:rsidP="00CB708A">
      <w:pPr>
        <w:numPr>
          <w:ilvl w:val="0"/>
          <w:numId w:val="17"/>
        </w:numPr>
        <w:shd w:val="clear" w:color="auto" w:fill="FFFFFF"/>
        <w:spacing w:after="0" w:line="240" w:lineRule="auto"/>
        <w:ind w:left="284" w:hanging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При разработке контрольно-оценочных материалов для текущего контроля учитывать необходимость включения комплексных заданий, предполагающих использовать знания из нескольких разделов курса физики, использовать модели заданий апробированных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КИМ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ВПР по физике 2021 г.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ВПР по английскому языку в 7 классе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-осмысленное чтение текста вслух;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0говорение (монологическая речь):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-описание фотографии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Рекомендации: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Учителю английского языка: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Использовать в полной мере на уроках английского языка дидактическую и методическую систему УМК по английскому языку, создавая комфортные условия для развития положительной мотивации к предмету, освоения языкового материала и социокультурного компонента содержания школьного иноязычного образования для решения коммуникативных задач обучения;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2.Использовать технологии и методики коммуникативного, интерактивного, проектного обучения с целью достижения качественных результатов в условиях освоения ФГОС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Организовывать единое пространство урочной и внеурочной деятельности учащихся на основе системно-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-ориентированного, ситуативного, диалогового, дифференцированного подходов, способствующих преемственности и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взаимодополнению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базовой и вариативной части образовательного пространства обучения английскому языку;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4.Развивать такие </w:t>
      </w:r>
      <w:proofErr w:type="spellStart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умения, как умение вдумчиво прочитать инструкцию к заданию и точно ее выполнить; извлечь необходимую информацию, сделать на ее основе заключения и аргументировать их; логически организовать порождаемый устный или письменный текст;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5.Использовать в процессе обучения тексты различных типов и жанров, в том числе материалов сети Интернет;</w:t>
      </w:r>
    </w:p>
    <w:p w:rsidR="00CB708A" w:rsidRPr="00CB708A" w:rsidRDefault="00CB708A" w:rsidP="00CB708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6.Развить общую коммуникативную компетенцию учащихся в части анализа информации, отбора содержательных элементов и их логической организации; аргументации своего мнения</w:t>
      </w:r>
    </w:p>
    <w:p w:rsidR="00CB708A" w:rsidRP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CB708A" w:rsidRPr="00CB708A" w:rsidRDefault="00CB708A" w:rsidP="00CB708A">
      <w:pPr>
        <w:tabs>
          <w:tab w:val="left" w:pos="2087"/>
        </w:tabs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CB708A" w:rsidRPr="00CB708A" w:rsidRDefault="00CB708A" w:rsidP="00CB708A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52"/>
          <w:lang w:eastAsia="ru-RU"/>
        </w:rPr>
        <w:lastRenderedPageBreak/>
        <w:t>Общие рекомендации по повышению уровня знаний учащихся:</w:t>
      </w:r>
    </w:p>
    <w:p w:rsidR="00CB708A" w:rsidRPr="00CB708A" w:rsidRDefault="00CB708A" w:rsidP="00CB708A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Рассмотреть и провести детальный анализ количественных и качественных результатов ВПР на заседаниях МО, педсоветах;</w:t>
      </w:r>
    </w:p>
    <w:p w:rsidR="00CB708A" w:rsidRPr="00CB708A" w:rsidRDefault="00CB708A" w:rsidP="00CB708A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физики, английского языка для создания индивидуальных образовательных маршрутов обучающихся;</w:t>
      </w:r>
    </w:p>
    <w:p w:rsidR="00CB708A" w:rsidRPr="00CB708A" w:rsidRDefault="00CB708A" w:rsidP="00CB708A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Учителям-предметникам провести совместные заседания по вопросу разработок заданий, направленных на отработку у обучающихся 4-8-х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CB708A" w:rsidRPr="00CB708A" w:rsidRDefault="00CB708A" w:rsidP="00CB708A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ВПР  в новом учебном году.</w:t>
      </w:r>
    </w:p>
    <w:p w:rsidR="00CB708A" w:rsidRPr="00CB708A" w:rsidRDefault="00CB708A" w:rsidP="00CB70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Планируемые мероприятия по совершенствованию умений</w:t>
      </w:r>
    </w:p>
    <w:p w:rsidR="00CB708A" w:rsidRPr="00CB708A" w:rsidRDefault="00CB708A" w:rsidP="00CB708A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24"/>
          <w:szCs w:val="24"/>
          <w:lang w:eastAsia="ru-RU"/>
        </w:rPr>
      </w:pPr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и повышению результативности работы</w:t>
      </w:r>
      <w:r w:rsidRPr="00CB708A">
        <w:rPr>
          <w:rFonts w:ascii="Cambria" w:eastAsia="Times New Roman" w:hAnsi="Cambria" w:cs="Times New Roman"/>
          <w:spacing w:val="5"/>
          <w:kern w:val="28"/>
          <w:sz w:val="24"/>
          <w:szCs w:val="24"/>
          <w:lang w:eastAsia="ru-RU"/>
        </w:rPr>
        <w:t xml:space="preserve">  </w:t>
      </w:r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4"/>
          <w:lang w:eastAsia="ru-RU"/>
        </w:rPr>
        <w:t>в МКОУ «</w:t>
      </w:r>
      <w:proofErr w:type="spellStart"/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4"/>
          <w:lang w:eastAsia="ru-RU"/>
        </w:rPr>
        <w:t>Алмалинская</w:t>
      </w:r>
      <w:proofErr w:type="spellEnd"/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4"/>
          <w:lang w:eastAsia="ru-RU"/>
        </w:rPr>
        <w:t xml:space="preserve"> СОШ </w:t>
      </w:r>
      <w:proofErr w:type="spellStart"/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4"/>
          <w:lang w:eastAsia="ru-RU"/>
        </w:rPr>
        <w:t>им.И.И.Исламова</w:t>
      </w:r>
      <w:proofErr w:type="spellEnd"/>
      <w:r w:rsidRPr="00CB708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4"/>
          <w:lang w:eastAsia="ru-RU"/>
        </w:rPr>
        <w:t>»</w:t>
      </w:r>
    </w:p>
    <w:p w:rsidR="00CB708A" w:rsidRPr="00CB708A" w:rsidRDefault="00CB708A" w:rsidP="00CB708A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Тщательный анализ количественных и качественных результатов ВПР каждым учителем, выявление проблем отдельных обучающихся.</w:t>
      </w:r>
    </w:p>
    <w:p w:rsidR="00CB708A" w:rsidRPr="00CB708A" w:rsidRDefault="00CB708A" w:rsidP="00CB708A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Планирование коррекционной работы с учащимися, не справившимися с ВПР.</w:t>
      </w:r>
    </w:p>
    <w:p w:rsidR="00CB708A" w:rsidRPr="00CB708A" w:rsidRDefault="00CB708A" w:rsidP="00CB708A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B708A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CB708A" w:rsidRPr="00CB708A" w:rsidRDefault="00CB708A" w:rsidP="00CB708A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Корректировка (по необходимости) рабочих программ для устранения выявленных пробелов в знаниях обучающихся.</w:t>
      </w:r>
    </w:p>
    <w:p w:rsidR="00CB708A" w:rsidRPr="00CB708A" w:rsidRDefault="00CB708A" w:rsidP="00CB708A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708A">
        <w:rPr>
          <w:rFonts w:ascii="Times New Roman" w:eastAsia="Calibri" w:hAnsi="Times New Roman" w:cs="Times New Roman"/>
          <w:sz w:val="24"/>
          <w:szCs w:val="24"/>
        </w:rPr>
        <w:t>Внутришкольный</w:t>
      </w:r>
      <w:proofErr w:type="spellEnd"/>
      <w:r w:rsidRPr="00CB708A">
        <w:rPr>
          <w:rFonts w:ascii="Times New Roman" w:eastAsia="Calibri" w:hAnsi="Times New Roman" w:cs="Times New Roman"/>
          <w:sz w:val="24"/>
          <w:szCs w:val="24"/>
        </w:rPr>
        <w:t xml:space="preserve"> мониторинг учебных достижений обучающихся.</w:t>
      </w:r>
    </w:p>
    <w:p w:rsidR="00CB708A" w:rsidRPr="00CB708A" w:rsidRDefault="00CB708A" w:rsidP="00CB708A">
      <w:pPr>
        <w:numPr>
          <w:ilvl w:val="0"/>
          <w:numId w:val="14"/>
        </w:numPr>
        <w:shd w:val="clear" w:color="auto" w:fill="FFFFFF"/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08A">
        <w:rPr>
          <w:rFonts w:ascii="Times New Roman" w:eastAsia="Calibri" w:hAnsi="Times New Roman" w:cs="Times New Roman"/>
          <w:sz w:val="24"/>
          <w:szCs w:val="24"/>
        </w:rPr>
        <w:t>Своевременное информирование родителей о результатах ВПР, текущих образовательных достижениях учащихся.</w:t>
      </w:r>
    </w:p>
    <w:p w:rsidR="00CB708A" w:rsidRPr="00CB708A" w:rsidRDefault="00CB708A" w:rsidP="00CB70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CB708A" w:rsidRPr="00CB708A" w:rsidRDefault="00CB708A" w:rsidP="00CB70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708A" w:rsidRPr="00CB708A" w:rsidRDefault="00CB708A" w:rsidP="00CB708A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</w:p>
    <w:p w:rsidR="009F26D8" w:rsidRPr="00CB708A" w:rsidRDefault="002526B0" w:rsidP="002526B0">
      <w:pPr>
        <w:tabs>
          <w:tab w:val="left" w:pos="67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школы по УВР:</w:t>
      </w:r>
      <w:r>
        <w:rPr>
          <w:rFonts w:ascii="Times New Roman" w:hAnsi="Times New Roman" w:cs="Times New Roman"/>
          <w:sz w:val="24"/>
          <w:szCs w:val="24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Бийболатова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Л.Г./</w:t>
      </w:r>
      <w:bookmarkStart w:id="0" w:name="_GoBack"/>
      <w:bookmarkEnd w:id="0"/>
    </w:p>
    <w:sectPr w:rsidR="009F26D8" w:rsidRPr="00CB708A" w:rsidSect="00276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E1F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7B19"/>
    <w:multiLevelType w:val="hybridMultilevel"/>
    <w:tmpl w:val="9E58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C2A6E"/>
    <w:multiLevelType w:val="multilevel"/>
    <w:tmpl w:val="DC78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92ABF"/>
    <w:multiLevelType w:val="hybridMultilevel"/>
    <w:tmpl w:val="3A18F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9365C"/>
    <w:multiLevelType w:val="hybridMultilevel"/>
    <w:tmpl w:val="62BAF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975DD6"/>
    <w:multiLevelType w:val="hybridMultilevel"/>
    <w:tmpl w:val="79A2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75999"/>
    <w:multiLevelType w:val="multilevel"/>
    <w:tmpl w:val="225099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A83254"/>
    <w:multiLevelType w:val="hybridMultilevel"/>
    <w:tmpl w:val="10784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D771F"/>
    <w:multiLevelType w:val="multilevel"/>
    <w:tmpl w:val="6F3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003ABD"/>
    <w:multiLevelType w:val="hybridMultilevel"/>
    <w:tmpl w:val="5D4A6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8B4575"/>
    <w:multiLevelType w:val="multilevel"/>
    <w:tmpl w:val="A712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7827F8"/>
    <w:multiLevelType w:val="hybridMultilevel"/>
    <w:tmpl w:val="37C2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B75BE"/>
    <w:multiLevelType w:val="multilevel"/>
    <w:tmpl w:val="9C10BF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18707B"/>
    <w:multiLevelType w:val="multilevel"/>
    <w:tmpl w:val="CB3A0C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E212FFA"/>
    <w:multiLevelType w:val="hybridMultilevel"/>
    <w:tmpl w:val="FA727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71232655"/>
    <w:multiLevelType w:val="multilevel"/>
    <w:tmpl w:val="8D1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2D477F"/>
    <w:multiLevelType w:val="multilevel"/>
    <w:tmpl w:val="1FF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1435F4"/>
    <w:multiLevelType w:val="multilevel"/>
    <w:tmpl w:val="0466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AC14D9"/>
    <w:multiLevelType w:val="hybridMultilevel"/>
    <w:tmpl w:val="B4606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"/>
  </w:num>
  <w:num w:numId="19">
    <w:abstractNumId w:val="3"/>
  </w:num>
  <w:num w:numId="20">
    <w:abstractNumId w:val="0"/>
  </w:num>
  <w:num w:numId="21">
    <w:abstractNumId w:val="18"/>
  </w:num>
  <w:num w:numId="22">
    <w:abstractNumId w:val="10"/>
  </w:num>
  <w:num w:numId="23">
    <w:abstractNumId w:val="13"/>
  </w:num>
  <w:num w:numId="24">
    <w:abstractNumId w:val="6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8A"/>
    <w:rsid w:val="002526B0"/>
    <w:rsid w:val="009F26D8"/>
    <w:rsid w:val="00CB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708A"/>
  </w:style>
  <w:style w:type="table" w:customStyle="1" w:styleId="10">
    <w:name w:val="Сетка таблицы1"/>
    <w:basedOn w:val="a1"/>
    <w:next w:val="a3"/>
    <w:uiPriority w:val="59"/>
    <w:rsid w:val="00CB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4"/>
    <w:link w:val="a5"/>
    <w:uiPriority w:val="99"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rsid w:val="00CB708A"/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CB708A"/>
  </w:style>
  <w:style w:type="paragraph" w:customStyle="1" w:styleId="13">
    <w:name w:val="Без интервала1"/>
    <w:next w:val="a8"/>
    <w:uiPriority w:val="1"/>
    <w:qFormat/>
    <w:rsid w:val="00CB708A"/>
    <w:pPr>
      <w:spacing w:after="0" w:line="240" w:lineRule="auto"/>
    </w:pPr>
  </w:style>
  <w:style w:type="paragraph" w:customStyle="1" w:styleId="14">
    <w:name w:val="Абзац списка1"/>
    <w:basedOn w:val="a"/>
    <w:next w:val="a9"/>
    <w:uiPriority w:val="34"/>
    <w:qFormat/>
    <w:rsid w:val="00CB708A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B7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08A"/>
  </w:style>
  <w:style w:type="paragraph" w:customStyle="1" w:styleId="basis">
    <w:name w:val="basis"/>
    <w:basedOn w:val="a"/>
    <w:rsid w:val="00CB708A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5">
    <w:name w:val="Название1"/>
    <w:basedOn w:val="a"/>
    <w:next w:val="a"/>
    <w:uiPriority w:val="10"/>
    <w:qFormat/>
    <w:rsid w:val="00CB70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c"/>
    <w:uiPriority w:val="10"/>
    <w:rsid w:val="00CB708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styleId="a3">
    <w:name w:val="Table Grid"/>
    <w:basedOn w:val="a1"/>
    <w:uiPriority w:val="59"/>
    <w:rsid w:val="00CB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6"/>
    <w:uiPriority w:val="99"/>
    <w:semiHidden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4"/>
    <w:uiPriority w:val="99"/>
    <w:semiHidden/>
    <w:rsid w:val="00CB708A"/>
  </w:style>
  <w:style w:type="paragraph" w:styleId="a6">
    <w:name w:val="footer"/>
    <w:basedOn w:val="a"/>
    <w:link w:val="17"/>
    <w:uiPriority w:val="99"/>
    <w:semiHidden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6"/>
    <w:uiPriority w:val="99"/>
    <w:semiHidden/>
    <w:rsid w:val="00CB708A"/>
  </w:style>
  <w:style w:type="paragraph" w:styleId="a8">
    <w:name w:val="No Spacing"/>
    <w:uiPriority w:val="1"/>
    <w:qFormat/>
    <w:rsid w:val="00CB708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B708A"/>
    <w:pPr>
      <w:ind w:left="720"/>
      <w:contextualSpacing/>
    </w:pPr>
  </w:style>
  <w:style w:type="paragraph" w:styleId="ac">
    <w:name w:val="Title"/>
    <w:basedOn w:val="a"/>
    <w:next w:val="a"/>
    <w:link w:val="ab"/>
    <w:uiPriority w:val="10"/>
    <w:qFormat/>
    <w:rsid w:val="00CB70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basedOn w:val="a0"/>
    <w:uiPriority w:val="10"/>
    <w:rsid w:val="00CB7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708A"/>
  </w:style>
  <w:style w:type="table" w:customStyle="1" w:styleId="10">
    <w:name w:val="Сетка таблицы1"/>
    <w:basedOn w:val="a1"/>
    <w:next w:val="a3"/>
    <w:uiPriority w:val="59"/>
    <w:rsid w:val="00CB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4"/>
    <w:link w:val="a5"/>
    <w:uiPriority w:val="99"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1"/>
    <w:uiPriority w:val="99"/>
    <w:rsid w:val="00CB708A"/>
  </w:style>
  <w:style w:type="paragraph" w:customStyle="1" w:styleId="12">
    <w:name w:val="Нижний колонтитул1"/>
    <w:basedOn w:val="a"/>
    <w:next w:val="a6"/>
    <w:link w:val="a7"/>
    <w:uiPriority w:val="99"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12"/>
    <w:uiPriority w:val="99"/>
    <w:rsid w:val="00CB708A"/>
  </w:style>
  <w:style w:type="paragraph" w:customStyle="1" w:styleId="13">
    <w:name w:val="Без интервала1"/>
    <w:next w:val="a8"/>
    <w:uiPriority w:val="1"/>
    <w:qFormat/>
    <w:rsid w:val="00CB708A"/>
    <w:pPr>
      <w:spacing w:after="0" w:line="240" w:lineRule="auto"/>
    </w:pPr>
  </w:style>
  <w:style w:type="paragraph" w:customStyle="1" w:styleId="14">
    <w:name w:val="Абзац списка1"/>
    <w:basedOn w:val="a"/>
    <w:next w:val="a9"/>
    <w:uiPriority w:val="34"/>
    <w:qFormat/>
    <w:rsid w:val="00CB708A"/>
    <w:pPr>
      <w:spacing w:after="160" w:line="259" w:lineRule="auto"/>
      <w:ind w:left="720"/>
      <w:contextualSpacing/>
    </w:pPr>
  </w:style>
  <w:style w:type="paragraph" w:styleId="aa">
    <w:name w:val="Normal (Web)"/>
    <w:basedOn w:val="a"/>
    <w:uiPriority w:val="99"/>
    <w:unhideWhenUsed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CB70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7">
    <w:name w:val="c7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CB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08A"/>
  </w:style>
  <w:style w:type="paragraph" w:customStyle="1" w:styleId="basis">
    <w:name w:val="basis"/>
    <w:basedOn w:val="a"/>
    <w:rsid w:val="00CB708A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5">
    <w:name w:val="Название1"/>
    <w:basedOn w:val="a"/>
    <w:next w:val="a"/>
    <w:uiPriority w:val="10"/>
    <w:qFormat/>
    <w:rsid w:val="00CB708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Название Знак"/>
    <w:basedOn w:val="a0"/>
    <w:link w:val="ac"/>
    <w:uiPriority w:val="10"/>
    <w:rsid w:val="00CB708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table" w:styleId="a3">
    <w:name w:val="Table Grid"/>
    <w:basedOn w:val="a1"/>
    <w:uiPriority w:val="59"/>
    <w:rsid w:val="00CB7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16"/>
    <w:uiPriority w:val="99"/>
    <w:semiHidden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Верхний колонтитул Знак1"/>
    <w:basedOn w:val="a0"/>
    <w:link w:val="a4"/>
    <w:uiPriority w:val="99"/>
    <w:semiHidden/>
    <w:rsid w:val="00CB708A"/>
  </w:style>
  <w:style w:type="paragraph" w:styleId="a6">
    <w:name w:val="footer"/>
    <w:basedOn w:val="a"/>
    <w:link w:val="17"/>
    <w:uiPriority w:val="99"/>
    <w:semiHidden/>
    <w:unhideWhenUsed/>
    <w:rsid w:val="00CB7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a0"/>
    <w:link w:val="a6"/>
    <w:uiPriority w:val="99"/>
    <w:semiHidden/>
    <w:rsid w:val="00CB708A"/>
  </w:style>
  <w:style w:type="paragraph" w:styleId="a8">
    <w:name w:val="No Spacing"/>
    <w:uiPriority w:val="1"/>
    <w:qFormat/>
    <w:rsid w:val="00CB708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CB708A"/>
    <w:pPr>
      <w:ind w:left="720"/>
      <w:contextualSpacing/>
    </w:pPr>
  </w:style>
  <w:style w:type="paragraph" w:styleId="ac">
    <w:name w:val="Title"/>
    <w:basedOn w:val="a"/>
    <w:next w:val="a"/>
    <w:link w:val="ab"/>
    <w:uiPriority w:val="10"/>
    <w:qFormat/>
    <w:rsid w:val="00CB70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8">
    <w:name w:val="Название Знак1"/>
    <w:basedOn w:val="a0"/>
    <w:uiPriority w:val="10"/>
    <w:rsid w:val="00CB70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37</Pages>
  <Words>10428</Words>
  <Characters>59440</Characters>
  <Application>Microsoft Office Word</Application>
  <DocSecurity>0</DocSecurity>
  <Lines>495</Lines>
  <Paragraphs>139</Paragraphs>
  <ScaleCrop>false</ScaleCrop>
  <Company>Home</Company>
  <LinksUpToDate>false</LinksUpToDate>
  <CharactersWithSpaces>69729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2021-07-15T00:17:00Z</dcterms:created>
  <dcterms:modified xsi:type="dcterms:W3CDTF">2021-07-15T00:36:00Z</dcterms:modified>
</cp:coreProperties>
</file>