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0C" w:rsidRDefault="00E7240C" w:rsidP="00E7240C">
      <w:r>
        <w:t>Приложение №1</w:t>
      </w:r>
    </w:p>
    <w:p w:rsidR="00E7240C" w:rsidRDefault="00E7240C" w:rsidP="00E7240C">
      <w:r>
        <w:t xml:space="preserve">к приказу №105 от 30.08.2022г </w:t>
      </w:r>
    </w:p>
    <w:p w:rsidR="00E7240C" w:rsidRDefault="00E7240C" w:rsidP="00E7240C"/>
    <w:p w:rsidR="00E7240C" w:rsidRDefault="00E7240C" w:rsidP="00E7240C">
      <w:pPr>
        <w:pStyle w:val="Heading10"/>
      </w:pPr>
      <w:r>
        <w:t xml:space="preserve">     Положение </w:t>
      </w:r>
    </w:p>
    <w:p w:rsidR="00E7240C" w:rsidRDefault="00E7240C" w:rsidP="00E7240C">
      <w:pPr>
        <w:pStyle w:val="Heading10"/>
      </w:pPr>
      <w:r>
        <w:t xml:space="preserve">о родительском контроле организации горячего питания </w:t>
      </w:r>
      <w:proofErr w:type="gramStart"/>
      <w:r>
        <w:t>обучающихся</w:t>
      </w:r>
      <w:proofErr w:type="gramEnd"/>
      <w:r>
        <w:br/>
        <w:t>в 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".</w:t>
      </w:r>
    </w:p>
    <w:p w:rsidR="00E7240C" w:rsidRDefault="00E7240C" w:rsidP="00E7240C">
      <w:pPr>
        <w:pStyle w:val="Heading10"/>
      </w:pPr>
    </w:p>
    <w:p w:rsidR="00E7240C" w:rsidRDefault="00E7240C" w:rsidP="00E7240C">
      <w:pPr>
        <w:pStyle w:val="Heading10"/>
      </w:pPr>
      <w:r>
        <w:t>Общие положения</w:t>
      </w:r>
    </w:p>
    <w:p w:rsidR="00E7240C" w:rsidRDefault="00E7240C" w:rsidP="00E7240C">
      <w:pPr>
        <w:pStyle w:val="Bodytext20"/>
      </w:pPr>
      <w:r>
        <w:t xml:space="preserve">Положение о родительском контроле организации и качества питания </w:t>
      </w:r>
      <w:proofErr w:type="gramStart"/>
      <w:r>
        <w:t>обучающихся</w:t>
      </w:r>
      <w:proofErr w:type="gramEnd"/>
      <w:r>
        <w:t xml:space="preserve"> разработано на основании:</w:t>
      </w:r>
    </w:p>
    <w:p w:rsidR="00E7240C" w:rsidRDefault="00E7240C" w:rsidP="00E7240C">
      <w:pPr>
        <w:pStyle w:val="Bodytext20"/>
      </w:pPr>
      <w:r>
        <w:t>Федерального закона «Об образовании в Российской Федерации» от 29.12.2012г. № 273- ФЗ;</w:t>
      </w:r>
    </w:p>
    <w:p w:rsidR="00E7240C" w:rsidRDefault="00E7240C" w:rsidP="00E7240C">
      <w:pPr>
        <w:pStyle w:val="Bodytext20"/>
      </w:pPr>
      <w:r>
        <w:t xml:space="preserve">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 от 18.05.2020г.</w:t>
      </w:r>
    </w:p>
    <w:p w:rsidR="00E7240C" w:rsidRDefault="00E7240C" w:rsidP="00E7240C">
      <w:pPr>
        <w:pStyle w:val="Bodytext20"/>
      </w:pPr>
      <w: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E7240C" w:rsidRDefault="00E7240C" w:rsidP="00E7240C">
      <w:pPr>
        <w:pStyle w:val="Bodytext20"/>
      </w:pPr>
      <w:r>
        <w:t xml:space="preserve">Комиссия по контролю за организацией питания </w:t>
      </w:r>
      <w:proofErr w:type="gramStart"/>
      <w:r>
        <w:t>обучающихся</w:t>
      </w:r>
      <w:proofErr w:type="gramEnd"/>
      <w: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E7240C" w:rsidRDefault="00E7240C" w:rsidP="00E7240C">
      <w:pPr>
        <w:pStyle w:val="Bodytext20"/>
      </w:pPr>
      <w:r>
        <w:t xml:space="preserve">Комиссия по </w:t>
      </w:r>
      <w:proofErr w:type="gramStart"/>
      <w:r>
        <w:t>контролю за</w:t>
      </w:r>
      <w:proofErr w:type="gramEnd"/>
      <w:r>
        <w:t xml:space="preserve"> организацией питания обучающихся является </w:t>
      </w:r>
      <w:proofErr w:type="spellStart"/>
      <w:r>
        <w:t>постоянно</w:t>
      </w:r>
      <w:r>
        <w:softHyphen/>
        <w:t>действующим</w:t>
      </w:r>
      <w:proofErr w:type="spellEnd"/>
      <w: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E7240C" w:rsidRDefault="00E7240C" w:rsidP="00E7240C">
      <w:pPr>
        <w:pStyle w:val="Bodytext20"/>
      </w:pPr>
      <w:r>
        <w:t xml:space="preserve">В состав комиссии по контролю за организацией питания </w:t>
      </w:r>
      <w:proofErr w:type="gramStart"/>
      <w:r>
        <w:t>обучающихся</w:t>
      </w:r>
      <w:proofErr w:type="gramEnd"/>
      <w:r>
        <w:t xml:space="preserve"> входят представители </w:t>
      </w:r>
      <w:r>
        <w:lastRenderedPageBreak/>
        <w:t xml:space="preserve">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>
        <w:t>обучающихся</w:t>
      </w:r>
      <w:proofErr w:type="gramEnd"/>
      <w:r>
        <w:t>.</w:t>
      </w:r>
    </w:p>
    <w:p w:rsidR="00E7240C" w:rsidRDefault="00E7240C" w:rsidP="00E7240C">
      <w:pPr>
        <w:pStyle w:val="Bodytext20"/>
      </w:pPr>
      <w:r>
        <w:t xml:space="preserve">Деятельность членов комиссии по </w:t>
      </w:r>
      <w:proofErr w:type="gramStart"/>
      <w:r>
        <w:t>контролю за</w:t>
      </w:r>
      <w:proofErr w:type="gramEnd"/>
      <w: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E7240C" w:rsidRDefault="00E7240C" w:rsidP="00E7240C">
      <w:pPr>
        <w:pStyle w:val="Heading10"/>
      </w:pPr>
      <w:bookmarkStart w:id="0" w:name="bookmark2"/>
      <w:r>
        <w:t xml:space="preserve">Задачи комиссии по контролю за организацией питания </w:t>
      </w:r>
      <w:proofErr w:type="gramStart"/>
      <w:r>
        <w:t>обучающихся</w:t>
      </w:r>
      <w:bookmarkEnd w:id="0"/>
      <w:proofErr w:type="gramEnd"/>
    </w:p>
    <w:p w:rsidR="00E7240C" w:rsidRDefault="00E7240C" w:rsidP="00E7240C">
      <w:pPr>
        <w:pStyle w:val="Bodytext20"/>
      </w:pPr>
      <w:r>
        <w:t xml:space="preserve">Задачами комиссии по контролю за организацией питания </w:t>
      </w:r>
      <w:proofErr w:type="gramStart"/>
      <w:r>
        <w:t>обучающихся</w:t>
      </w:r>
      <w:proofErr w:type="gramEnd"/>
      <w:r>
        <w:t xml:space="preserve"> являются:</w:t>
      </w:r>
    </w:p>
    <w:p w:rsidR="00E7240C" w:rsidRDefault="00E7240C" w:rsidP="00E7240C">
      <w:pPr>
        <w:pStyle w:val="Bodytext20"/>
      </w:pPr>
      <w:r>
        <w:t>обеспечение приоритетности защиты жизни и здоровья детей;</w:t>
      </w:r>
    </w:p>
    <w:p w:rsidR="00E7240C" w:rsidRDefault="00E7240C" w:rsidP="00E7240C">
      <w:pPr>
        <w:pStyle w:val="Bodytext20"/>
      </w:pPr>
      <w: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>
        <w:t>энергозатратам</w:t>
      </w:r>
      <w:proofErr w:type="spellEnd"/>
      <w:r>
        <w:t>;</w:t>
      </w:r>
    </w:p>
    <w:p w:rsidR="00E7240C" w:rsidRDefault="00E7240C" w:rsidP="00E7240C">
      <w:pPr>
        <w:pStyle w:val="Bodytext20"/>
      </w:pPr>
      <w: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E7240C" w:rsidRDefault="00E7240C" w:rsidP="00E7240C">
      <w:pPr>
        <w:pStyle w:val="Bodytext20"/>
      </w:pPr>
      <w: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E7240C" w:rsidRDefault="00E7240C" w:rsidP="00E7240C">
      <w:pPr>
        <w:pStyle w:val="Bodytext20"/>
      </w:pPr>
      <w: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E7240C" w:rsidRDefault="00E7240C" w:rsidP="00E7240C">
      <w:pPr>
        <w:pStyle w:val="Heading10"/>
      </w:pPr>
      <w:bookmarkStart w:id="1" w:name="bookmark3"/>
      <w:r>
        <w:t xml:space="preserve">Функции комиссии по контролю организации питания </w:t>
      </w:r>
      <w:proofErr w:type="gramStart"/>
      <w:r>
        <w:t>обучающихся</w:t>
      </w:r>
      <w:bookmarkEnd w:id="1"/>
      <w:proofErr w:type="gramEnd"/>
    </w:p>
    <w:p w:rsidR="00E7240C" w:rsidRDefault="00E7240C" w:rsidP="00E7240C">
      <w:pPr>
        <w:pStyle w:val="Bodytext20"/>
      </w:pPr>
      <w:proofErr w:type="gramStart"/>
      <w: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E7240C" w:rsidRDefault="00E7240C" w:rsidP="00E7240C">
      <w:pPr>
        <w:pStyle w:val="Bodytext20"/>
      </w:pPr>
      <w:r>
        <w:t xml:space="preserve">общественная экспертиза питания </w:t>
      </w:r>
      <w:proofErr w:type="gramStart"/>
      <w:r>
        <w:t>обучающихся</w:t>
      </w:r>
      <w:proofErr w:type="gramEnd"/>
      <w:r>
        <w:t>;</w:t>
      </w:r>
    </w:p>
    <w:p w:rsidR="00E7240C" w:rsidRDefault="00E7240C" w:rsidP="00E7240C">
      <w:pPr>
        <w:pStyle w:val="Bodytext20"/>
      </w:pPr>
      <w:proofErr w:type="gramStart"/>
      <w:r>
        <w:lastRenderedPageBreak/>
        <w:t>контроль за</w:t>
      </w:r>
      <w:proofErr w:type="gramEnd"/>
      <w:r>
        <w:t xml:space="preserve"> качеством и количеством приготовленной согласно меню пищи;</w:t>
      </w:r>
    </w:p>
    <w:p w:rsidR="00E7240C" w:rsidRDefault="00E7240C" w:rsidP="00E7240C">
      <w:pPr>
        <w:pStyle w:val="Bodytext20"/>
      </w:pPr>
      <w:r>
        <w:t>изучение мнения обучающихся и их родителей (законных представителей) по организации и улучшению качества питания;</w:t>
      </w:r>
    </w:p>
    <w:p w:rsidR="00E7240C" w:rsidRDefault="00E7240C" w:rsidP="00E7240C">
      <w:pPr>
        <w:pStyle w:val="Bodytext20"/>
      </w:pPr>
      <w:r>
        <w:t>участие в разработке предложений и рекомендаций по улучшению качества питания обучающихся.</w:t>
      </w:r>
    </w:p>
    <w:p w:rsidR="00E7240C" w:rsidRDefault="00E7240C" w:rsidP="00E7240C">
      <w:pPr>
        <w:pStyle w:val="Heading10"/>
      </w:pPr>
      <w:bookmarkStart w:id="2" w:name="bookmark4"/>
      <w:r>
        <w:t xml:space="preserve">Права и ответственность комиссии по контролю организации питания </w:t>
      </w:r>
      <w:proofErr w:type="gramStart"/>
      <w:r>
        <w:t>обучающихся</w:t>
      </w:r>
      <w:bookmarkEnd w:id="2"/>
      <w:proofErr w:type="gramEnd"/>
    </w:p>
    <w:p w:rsidR="00E7240C" w:rsidRDefault="00E7240C" w:rsidP="00E7240C">
      <w:pPr>
        <w:pStyle w:val="Heading10"/>
      </w:pPr>
      <w:r>
        <w:t>Для осуществления возложенных функций комиссии предоставлены следующие права:</w:t>
      </w:r>
    </w:p>
    <w:p w:rsidR="00E7240C" w:rsidRDefault="00E7240C" w:rsidP="00E7240C">
      <w:pPr>
        <w:pStyle w:val="Bodytext20"/>
      </w:pPr>
      <w:r>
        <w:t xml:space="preserve">контролировать в школе организацию и качество питания </w:t>
      </w:r>
      <w:proofErr w:type="gramStart"/>
      <w:r>
        <w:t>обучающихся</w:t>
      </w:r>
      <w:proofErr w:type="gramEnd"/>
      <w:r>
        <w:t xml:space="preserve">; </w:t>
      </w:r>
    </w:p>
    <w:p w:rsidR="00E7240C" w:rsidRDefault="00E7240C" w:rsidP="00E7240C">
      <w:pPr>
        <w:pStyle w:val="Bodytext20"/>
      </w:pPr>
      <w: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E7240C" w:rsidRDefault="00E7240C" w:rsidP="00E7240C">
      <w:pPr>
        <w:pStyle w:val="Bodytext20"/>
      </w:pPr>
      <w:r>
        <w:t>заслушивать на своих заседаниях повара по обеспечению качественного питания обучающихся;</w:t>
      </w:r>
    </w:p>
    <w:p w:rsidR="00E7240C" w:rsidRDefault="00E7240C" w:rsidP="00E7240C">
      <w:pPr>
        <w:pStyle w:val="Bodytext20"/>
      </w:pPr>
      <w: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E7240C" w:rsidRDefault="00E7240C" w:rsidP="00E7240C">
      <w:pPr>
        <w:pStyle w:val="Bodytext20"/>
      </w:pPr>
      <w:r>
        <w:t>изменить график проверки, если причина объективна;</w:t>
      </w:r>
    </w:p>
    <w:p w:rsidR="00E7240C" w:rsidRDefault="00E7240C" w:rsidP="00E7240C">
      <w:pPr>
        <w:pStyle w:val="Bodytext20"/>
      </w:pPr>
      <w:r>
        <w:t xml:space="preserve">вносить предложения по улучшению качества питания </w:t>
      </w:r>
      <w:proofErr w:type="gramStart"/>
      <w:r>
        <w:t>обучающихся</w:t>
      </w:r>
      <w:proofErr w:type="gramEnd"/>
      <w:r>
        <w:t>;</w:t>
      </w:r>
    </w:p>
    <w:p w:rsidR="00E7240C" w:rsidRDefault="00E7240C" w:rsidP="00E7240C">
      <w:pPr>
        <w:pStyle w:val="Bodytext20"/>
      </w:pPr>
      <w: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E7240C" w:rsidRDefault="00E7240C" w:rsidP="00E7240C">
      <w:pPr>
        <w:pStyle w:val="Heading10"/>
      </w:pPr>
      <w:bookmarkStart w:id="3" w:name="bookmark5"/>
      <w:r>
        <w:t xml:space="preserve">Организация деятельности комиссии по контролю организации питания </w:t>
      </w:r>
      <w:proofErr w:type="gramStart"/>
      <w:r>
        <w:t>обучающихся</w:t>
      </w:r>
      <w:bookmarkEnd w:id="3"/>
      <w:proofErr w:type="gramEnd"/>
      <w:r>
        <w:t>.</w:t>
      </w:r>
    </w:p>
    <w:p w:rsidR="00E7240C" w:rsidRDefault="00E7240C" w:rsidP="00E7240C">
      <w:pPr>
        <w:pStyle w:val="Bodytext20"/>
      </w:pPr>
      <w: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E7240C" w:rsidRDefault="00E7240C" w:rsidP="00E7240C">
      <w:pPr>
        <w:pStyle w:val="Bodytext20"/>
      </w:pPr>
      <w:r>
        <w:lastRenderedPageBreak/>
        <w:t>Комиссия выбирает председателя.</w:t>
      </w:r>
    </w:p>
    <w:p w:rsidR="00E7240C" w:rsidRDefault="00E7240C" w:rsidP="00E7240C">
      <w:pPr>
        <w:pStyle w:val="Bodytext20"/>
      </w:pPr>
      <w:r>
        <w:t xml:space="preserve">Комиссия составляет план работы комиссии по родительскому контролю </w:t>
      </w:r>
    </w:p>
    <w:p w:rsidR="00E7240C" w:rsidRDefault="00E7240C" w:rsidP="00E7240C">
      <w:pPr>
        <w:pStyle w:val="Bodytext20"/>
      </w:pPr>
      <w:r>
        <w:t xml:space="preserve">за организацией питания </w:t>
      </w:r>
      <w:proofErr w:type="gramStart"/>
      <w:r>
        <w:t>обучающихся</w:t>
      </w:r>
      <w:proofErr w:type="gramEnd"/>
      <w:r>
        <w:t>.</w:t>
      </w:r>
    </w:p>
    <w:p w:rsidR="00E7240C" w:rsidRDefault="00E7240C" w:rsidP="00E7240C">
      <w:pPr>
        <w:pStyle w:val="Bodytext20"/>
      </w:pPr>
      <w:r>
        <w:t>О результатах работы комиссия информирует администрацию школы и родительский комитет.</w:t>
      </w:r>
    </w:p>
    <w:p w:rsidR="00E7240C" w:rsidRDefault="00E7240C" w:rsidP="00E7240C">
      <w:pPr>
        <w:pStyle w:val="Bodytext20"/>
      </w:pPr>
      <w:r>
        <w:t>Один раз в четверть комиссия знакомит с результатами деятельности директора школы и один раз в полугодие Совет школы.</w:t>
      </w:r>
    </w:p>
    <w:p w:rsidR="00E7240C" w:rsidRDefault="00E7240C" w:rsidP="00E7240C">
      <w:pPr>
        <w:pStyle w:val="Bodytext20"/>
      </w:pPr>
      <w:r>
        <w:t xml:space="preserve">По итогам учебного года комиссия готовит аналитическую справку для отчёта по </w:t>
      </w:r>
      <w:proofErr w:type="spellStart"/>
      <w:r>
        <w:t>самообследованию</w:t>
      </w:r>
      <w:proofErr w:type="spellEnd"/>
      <w:r>
        <w:t xml:space="preserve"> образовательной организации.</w:t>
      </w:r>
    </w:p>
    <w:p w:rsidR="00E7240C" w:rsidRDefault="00E7240C" w:rsidP="00E7240C">
      <w:pPr>
        <w:pStyle w:val="Bodytext20"/>
      </w:pPr>
      <w: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E7240C" w:rsidRDefault="00E7240C" w:rsidP="00E7240C">
      <w:pPr>
        <w:pStyle w:val="Bodytext20"/>
      </w:pPr>
      <w: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E7240C" w:rsidRDefault="00E7240C" w:rsidP="00E7240C">
      <w:pPr>
        <w:pStyle w:val="Heading10"/>
      </w:pPr>
      <w:bookmarkStart w:id="4" w:name="bookmark6"/>
      <w:r>
        <w:t>Ответственность членов Комиссии</w:t>
      </w:r>
      <w:bookmarkEnd w:id="4"/>
    </w:p>
    <w:p w:rsidR="00E7240C" w:rsidRDefault="00E7240C" w:rsidP="00E7240C">
      <w:pPr>
        <w:pStyle w:val="Bodytext20"/>
      </w:pPr>
      <w: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E7240C" w:rsidRDefault="00E7240C" w:rsidP="00E7240C">
      <w:pPr>
        <w:pStyle w:val="Bodytext20"/>
      </w:pPr>
      <w:r>
        <w:t>Комиссия несет ответственность за необъективную оценку по организации питания и качества предоставляемых услуг.</w:t>
      </w:r>
    </w:p>
    <w:p w:rsidR="00E7240C" w:rsidRDefault="00E7240C" w:rsidP="00E7240C">
      <w:pPr>
        <w:pStyle w:val="Heading10"/>
      </w:pPr>
      <w:bookmarkStart w:id="5" w:name="bookmark7"/>
      <w:r>
        <w:t xml:space="preserve">Документация комиссии по контролю организации питания </w:t>
      </w:r>
      <w:proofErr w:type="gramStart"/>
      <w:r>
        <w:t>обучающихся</w:t>
      </w:r>
      <w:bookmarkEnd w:id="5"/>
      <w:proofErr w:type="gramEnd"/>
    </w:p>
    <w:p w:rsidR="00E7240C" w:rsidRDefault="00E7240C" w:rsidP="00E7240C">
      <w:pPr>
        <w:pStyle w:val="Bodytext20"/>
      </w:pPr>
      <w:r>
        <w:t>Заседания комиссии оформляются протоколом. Протоколы подписываются председателем.</w:t>
      </w:r>
    </w:p>
    <w:p w:rsidR="00E7240C" w:rsidRDefault="00E7240C" w:rsidP="00E7240C">
      <w:pPr>
        <w:pStyle w:val="Bodytext20"/>
      </w:pPr>
      <w:r>
        <w:t>Тетрадь протоколов заседания комиссии хранится у директора школы.</w:t>
      </w:r>
    </w:p>
    <w:p w:rsidR="00E7240C" w:rsidRDefault="00E7240C" w:rsidP="00E7240C"/>
    <w:p w:rsidR="00E7240C" w:rsidRDefault="00E7240C" w:rsidP="00E7240C">
      <w:r>
        <w:t>Приложение №2</w:t>
      </w:r>
    </w:p>
    <w:p w:rsidR="00E7240C" w:rsidRDefault="00E7240C" w:rsidP="00E7240C">
      <w:r>
        <w:t xml:space="preserve">к приказу №105 от 30.08.2022г </w:t>
      </w:r>
    </w:p>
    <w:p w:rsidR="00E7240C" w:rsidRDefault="00E7240C" w:rsidP="00E7240C"/>
    <w:p w:rsidR="00E7240C" w:rsidRDefault="00E7240C" w:rsidP="00E7240C">
      <w:r>
        <w:t>План работы комиссии по родительскому контролю</w:t>
      </w:r>
    </w:p>
    <w:p w:rsidR="00E7240C" w:rsidRDefault="00E7240C" w:rsidP="00E7240C">
      <w:r>
        <w:t>за организацией питания</w:t>
      </w:r>
      <w:bookmarkStart w:id="6" w:name="bookmark1"/>
      <w:r>
        <w:t xml:space="preserve"> </w:t>
      </w:r>
      <w:proofErr w:type="gramStart"/>
      <w:r>
        <w:t>обучающихся</w:t>
      </w:r>
      <w:proofErr w:type="gramEnd"/>
      <w:r>
        <w:t xml:space="preserve"> в 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 xml:space="preserve">" </w:t>
      </w:r>
      <w:r>
        <w:br/>
        <w:t>на 2021-2022 учебный год.</w:t>
      </w:r>
      <w:bookmarkEnd w:id="6"/>
    </w:p>
    <w:p w:rsidR="00E7240C" w:rsidRDefault="00E7240C" w:rsidP="00E7240C"/>
    <w:tbl>
      <w:tblPr>
        <w:tblStyle w:val="a4"/>
        <w:tblW w:w="0" w:type="auto"/>
        <w:jc w:val="center"/>
        <w:tblInd w:w="0" w:type="dxa"/>
        <w:tblLayout w:type="fixed"/>
        <w:tblLook w:val="04A0"/>
      </w:tblPr>
      <w:tblGrid>
        <w:gridCol w:w="1860"/>
        <w:gridCol w:w="6804"/>
        <w:gridCol w:w="1829"/>
      </w:tblGrid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E7240C" w:rsidTr="00E7240C">
        <w:trPr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Организационно-аналитическая работа, информационное обеспечение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Провести комиссионную приемку готовности пищеблоков к новому учебному году. Проверка работоспособности существующего оборудования пищеблока.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сентябрь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 необходимости,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проведением технического обслуживания используемого технологического или холодильного оборудования пищеблока.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сентябрь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 необходимости,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сентябрь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50935-2007 «Услуги общественного питания. Требования к персоналу».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E7240C" w:rsidRDefault="00E7240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rStyle w:val="Bodytext212pt"/>
                <w:rFonts w:eastAsia="Microsoft Sans Serif"/>
              </w:rPr>
              <w:t xml:space="preserve">Контроль за наличием списка обучающихся на предоставление бесплатного горячего питания, для детей </w:t>
            </w:r>
            <w:proofErr w:type="gramStart"/>
            <w:r>
              <w:rPr>
                <w:rStyle w:val="Bodytext212pt"/>
                <w:rFonts w:eastAsia="Microsoft Sans Serif"/>
              </w:rPr>
              <w:t>бесплатной</w:t>
            </w:r>
            <w:proofErr w:type="gramEnd"/>
            <w:r>
              <w:rPr>
                <w:rStyle w:val="Bodytext212pt"/>
                <w:rFonts w:eastAsia="Microsoft Sans Serif"/>
              </w:rPr>
              <w:t xml:space="preserve"> и льготных категорий.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 и т.д.).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Проверка соблюдения графика работы столовой.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trHeight w:val="52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Проверка целевого использования продуктов питания в соответствии </w:t>
            </w:r>
            <w:proofErr w:type="spellStart"/>
            <w:r>
              <w:rPr>
                <w:lang w:eastAsia="en-US"/>
              </w:rPr>
              <w:t>спредварительным</w:t>
            </w:r>
            <w:proofErr w:type="spellEnd"/>
            <w:r>
              <w:rPr>
                <w:lang w:eastAsia="en-US"/>
              </w:rPr>
              <w:t xml:space="preserve"> заказом.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Ежедневно.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 рациона питания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. Проверка соответствия </w:t>
            </w:r>
            <w:proofErr w:type="gramStart"/>
            <w:r>
              <w:rPr>
                <w:lang w:eastAsia="en-US"/>
              </w:rPr>
              <w:t>предварительною</w:t>
            </w:r>
            <w:proofErr w:type="gramEnd"/>
            <w:r>
              <w:rPr>
                <w:lang w:eastAsia="en-US"/>
              </w:rPr>
              <w:t xml:space="preserve"> заказа примерному меню. Фактический рацион питания должен </w:t>
            </w:r>
            <w:proofErr w:type="spellStart"/>
            <w:r>
              <w:rPr>
                <w:lang w:eastAsia="en-US"/>
              </w:rPr>
              <w:t>соответствоватьдействующему</w:t>
            </w:r>
            <w:proofErr w:type="spellEnd"/>
            <w:r>
              <w:rPr>
                <w:lang w:eastAsia="en-US"/>
              </w:rPr>
              <w:t xml:space="preserve"> Примерному меню.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претензионных актов в случае обнаружения недостатков в ходе </w:t>
            </w:r>
            <w:proofErr w:type="spellStart"/>
            <w:r>
              <w:rPr>
                <w:lang w:eastAsia="en-US"/>
              </w:rPr>
              <w:t>оказанияУслуг</w:t>
            </w:r>
            <w:proofErr w:type="spellEnd"/>
            <w:r>
              <w:rPr>
                <w:lang w:eastAsia="en-US"/>
              </w:rPr>
              <w:t xml:space="preserve"> на объекте.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 соблюдения условий и сроков хранения продуктов. Проверка </w:t>
            </w:r>
            <w:proofErr w:type="spellStart"/>
            <w:r>
              <w:rPr>
                <w:lang w:eastAsia="en-US"/>
              </w:rPr>
              <w:t>буфетнойпродукции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Ежедневно.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осуществлением сбора, хранения и вывоза отходов, образовавшихся в результате оказания услуг по организации питания, в соответствии с </w:t>
            </w:r>
            <w:proofErr w:type="spellStart"/>
            <w:r>
              <w:rPr>
                <w:lang w:eastAsia="en-US"/>
              </w:rPr>
              <w:t>требованиямисанитарного</w:t>
            </w:r>
            <w:proofErr w:type="spellEnd"/>
            <w:r>
              <w:rPr>
                <w:lang w:eastAsia="en-US"/>
              </w:rPr>
              <w:t xml:space="preserve"> законодательства.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В начале каждого полугодия.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соблюдением принципов «щадящего питания». (При приготовлении блюд должны соблюдаться щадящие технологии: варка, </w:t>
            </w:r>
            <w:proofErr w:type="spellStart"/>
            <w:r>
              <w:rPr>
                <w:lang w:eastAsia="en-US"/>
              </w:rPr>
              <w:t>запекание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припускание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пассерование</w:t>
            </w:r>
            <w:proofErr w:type="spellEnd"/>
            <w:r>
              <w:rPr>
                <w:lang w:eastAsia="en-US"/>
              </w:rPr>
              <w:t xml:space="preserve">, тушение, приготовление в </w:t>
            </w:r>
            <w:proofErr w:type="spellStart"/>
            <w:r>
              <w:rPr>
                <w:lang w:eastAsia="en-US"/>
              </w:rPr>
              <w:t>пароконвектомате</w:t>
            </w:r>
            <w:proofErr w:type="spellEnd"/>
            <w:r>
              <w:rPr>
                <w:lang w:eastAsia="en-US"/>
              </w:rPr>
              <w:t xml:space="preserve"> и т.д.).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</w:t>
            </w:r>
            <w:proofErr w:type="spellStart"/>
            <w:r>
              <w:rPr>
                <w:lang w:eastAsia="en-US"/>
              </w:rPr>
              <w:t>холодильногооборудования</w:t>
            </w:r>
            <w:proofErr w:type="spellEnd"/>
            <w:r>
              <w:rPr>
                <w:lang w:eastAsia="en-US"/>
              </w:rPr>
              <w:t>»).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 за соблюдением сроков годности, </w:t>
            </w:r>
            <w:proofErr w:type="spellStart"/>
            <w:r>
              <w:rPr>
                <w:lang w:eastAsia="en-US"/>
              </w:rPr>
              <w:t>температурн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</w:t>
            </w:r>
            <w:proofErr w:type="spellStart"/>
            <w:r>
              <w:rPr>
                <w:lang w:eastAsia="en-US"/>
              </w:rPr>
              <w:t>готовойкулинарной</w:t>
            </w:r>
            <w:proofErr w:type="spellEnd"/>
            <w:r>
              <w:rPr>
                <w:lang w:eastAsia="en-US"/>
              </w:rPr>
              <w:t xml:space="preserve"> продукции и полуфабрикатов.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четверть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школьной комиссии по питанию с приглашением классных руководителей 1- 11-х классов по вопросам: «Охват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горячим питанием. Соблюдение сан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игиенических требований».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rStyle w:val="Bodytext212pt"/>
                <w:rFonts w:eastAsia="Microsoft Sans Serif"/>
              </w:rPr>
              <w:t>Методическое обеспечение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месяц.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консультаций для классных руководителей 1-11 классов по вопросам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организации питания.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Постоянно.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Принимать участие в совместных совещаниях, семинарах, круглых столах по вопросам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организации питания.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Постоянно.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В конце каждого полугодия.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 санитарного состояния пищеблока (чистота посуды, обеденного </w:t>
            </w:r>
            <w:proofErr w:type="spellStart"/>
            <w:r>
              <w:rPr>
                <w:lang w:eastAsia="en-US"/>
              </w:rPr>
              <w:t>зала</w:t>
            </w:r>
            <w:proofErr w:type="gramStart"/>
            <w:r>
              <w:rPr>
                <w:lang w:eastAsia="en-US"/>
              </w:rPr>
              <w:t>,п</w:t>
            </w:r>
            <w:proofErr w:type="gramEnd"/>
            <w:r>
              <w:rPr>
                <w:lang w:eastAsia="en-US"/>
              </w:rPr>
              <w:t>одсобных</w:t>
            </w:r>
            <w:proofErr w:type="spellEnd"/>
            <w:r>
              <w:rPr>
                <w:lang w:eastAsia="en-US"/>
              </w:rPr>
              <w:t xml:space="preserve"> помещений).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необходимости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Эстетическое оформление зала столовой.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необходимости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Замена устаревшего оборудования.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месяц.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до- и тепл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снабжения).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необходимости.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Контроль за своевременной организацией на пищеблоке </w:t>
            </w:r>
            <w:proofErr w:type="gramStart"/>
            <w:r>
              <w:rPr>
                <w:lang w:eastAsia="en-US"/>
              </w:rPr>
              <w:lastRenderedPageBreak/>
              <w:t>дезинсекционных</w:t>
            </w:r>
            <w:proofErr w:type="gram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дератизационных</w:t>
            </w:r>
            <w:proofErr w:type="spellEnd"/>
            <w:r>
              <w:rPr>
                <w:lang w:eastAsia="en-US"/>
              </w:rPr>
              <w:t xml:space="preserve"> работы (профилактические и истребительные), </w:t>
            </w:r>
            <w:proofErr w:type="spellStart"/>
            <w:r>
              <w:rPr>
                <w:lang w:eastAsia="en-US"/>
              </w:rPr>
              <w:t>дезинфекционныхмероприятия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Воспитание культуры питания, пропаганда здорового образа жизни среди учащихся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анкетирования среди обучающихся и родителей по вопросам качества </w:t>
            </w:r>
            <w:proofErr w:type="spellStart"/>
            <w:r>
              <w:rPr>
                <w:lang w:eastAsia="en-US"/>
              </w:rPr>
              <w:t>иорганизации</w:t>
            </w:r>
            <w:proofErr w:type="spellEnd"/>
            <w:r>
              <w:rPr>
                <w:lang w:eastAsia="en-US"/>
              </w:rPr>
              <w:t xml:space="preserve"> питания в школе.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  <w:tr w:rsidR="00E7240C" w:rsidTr="00E7240C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1 раз в четверть.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0C" w:rsidRDefault="00E7240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</w:tr>
    </w:tbl>
    <w:p w:rsidR="00E7240C" w:rsidRDefault="00E7240C" w:rsidP="00E7240C"/>
    <w:p w:rsidR="00E7240C" w:rsidRDefault="00E7240C" w:rsidP="00E7240C"/>
    <w:p w:rsidR="00E7240C" w:rsidRDefault="00E7240C" w:rsidP="00E7240C"/>
    <w:p w:rsidR="00E7240C" w:rsidRDefault="00E7240C" w:rsidP="00E7240C">
      <w:pPr>
        <w:pStyle w:val="a3"/>
      </w:pPr>
    </w:p>
    <w:p w:rsidR="00E7240C" w:rsidRDefault="00E7240C" w:rsidP="00E7240C"/>
    <w:p w:rsidR="00E7240C" w:rsidRDefault="00E7240C" w:rsidP="00E7240C"/>
    <w:p w:rsidR="00E7240C" w:rsidRDefault="00E7240C" w:rsidP="00E7240C">
      <w:pPr>
        <w:rPr>
          <w:lang w:eastAsia="en-US"/>
        </w:rPr>
      </w:pPr>
    </w:p>
    <w:p w:rsidR="00E7240C" w:rsidRDefault="00E7240C" w:rsidP="00E7240C">
      <w:pPr>
        <w:rPr>
          <w:rFonts w:eastAsia="Times New Roman"/>
        </w:rPr>
      </w:pPr>
    </w:p>
    <w:p w:rsidR="00E7240C" w:rsidRDefault="00E7240C" w:rsidP="00E7240C">
      <w:pPr>
        <w:rPr>
          <w:rFonts w:eastAsia="Times New Roman"/>
        </w:rPr>
      </w:pPr>
    </w:p>
    <w:p w:rsidR="00E7240C" w:rsidRDefault="00E7240C" w:rsidP="00E7240C">
      <w:pPr>
        <w:rPr>
          <w:rFonts w:eastAsia="Times New Roman"/>
        </w:rPr>
      </w:pPr>
    </w:p>
    <w:p w:rsidR="00E7240C" w:rsidRDefault="00E7240C" w:rsidP="00E7240C">
      <w:pPr>
        <w:rPr>
          <w:rFonts w:eastAsia="Times New Roman"/>
        </w:rPr>
      </w:pPr>
    </w:p>
    <w:p w:rsidR="00E7240C" w:rsidRDefault="00E7240C" w:rsidP="00E7240C">
      <w:pPr>
        <w:rPr>
          <w:rFonts w:eastAsia="Times New Roman"/>
        </w:rPr>
      </w:pPr>
    </w:p>
    <w:p w:rsidR="00E7240C" w:rsidRDefault="00E7240C" w:rsidP="00E7240C">
      <w:pPr>
        <w:rPr>
          <w:rFonts w:eastAsia="Times New Roman"/>
        </w:rPr>
      </w:pPr>
      <w:r>
        <w:rPr>
          <w:rFonts w:eastAsia="Times New Roman"/>
        </w:rPr>
        <w:t xml:space="preserve">                             </w:t>
      </w:r>
    </w:p>
    <w:p w:rsidR="00E7240C" w:rsidRDefault="00E7240C" w:rsidP="00E7240C">
      <w:pPr>
        <w:rPr>
          <w:rFonts w:eastAsia="Times New Roman"/>
        </w:rPr>
      </w:pPr>
    </w:p>
    <w:p w:rsidR="00E7240C" w:rsidRDefault="00E7240C" w:rsidP="00E7240C">
      <w:pPr>
        <w:rPr>
          <w:rFonts w:eastAsia="Times New Roman"/>
        </w:rPr>
      </w:pPr>
    </w:p>
    <w:p w:rsidR="00E7240C" w:rsidRDefault="00E7240C" w:rsidP="00E7240C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</w:t>
      </w:r>
    </w:p>
    <w:p w:rsidR="00E7240C" w:rsidRDefault="00E7240C" w:rsidP="00E7240C">
      <w:pPr>
        <w:rPr>
          <w:rFonts w:eastAsia="Times New Roman"/>
        </w:rPr>
      </w:pPr>
    </w:p>
    <w:p w:rsidR="00E7240C" w:rsidRDefault="00E7240C" w:rsidP="00E7240C">
      <w:pPr>
        <w:jc w:val="center"/>
        <w:rPr>
          <w:rFonts w:eastAsia="Times New Roman"/>
        </w:rPr>
      </w:pPr>
    </w:p>
    <w:p w:rsidR="00FE6A38" w:rsidRDefault="00FE6A38"/>
    <w:sectPr w:rsidR="00FE6A38" w:rsidSect="00FE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7240C"/>
    <w:rsid w:val="00E7240C"/>
    <w:rsid w:val="00FE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40C"/>
    <w:pPr>
      <w:spacing w:before="100" w:beforeAutospacing="1" w:after="142" w:line="288" w:lineRule="auto"/>
    </w:pPr>
    <w:rPr>
      <w:rFonts w:eastAsia="Times New Roman"/>
    </w:rPr>
  </w:style>
  <w:style w:type="character" w:customStyle="1" w:styleId="Heading1">
    <w:name w:val="Heading #1_"/>
    <w:basedOn w:val="a0"/>
    <w:link w:val="Heading10"/>
    <w:semiHidden/>
    <w:locked/>
    <w:rsid w:val="00E7240C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semiHidden/>
    <w:rsid w:val="00E7240C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eastAsia="Times New Roman"/>
      <w:b/>
      <w:bCs/>
      <w:sz w:val="22"/>
      <w:szCs w:val="28"/>
      <w:lang w:eastAsia="en-US"/>
    </w:rPr>
  </w:style>
  <w:style w:type="character" w:customStyle="1" w:styleId="Bodytext2">
    <w:name w:val="Body text (2)_"/>
    <w:basedOn w:val="a0"/>
    <w:link w:val="Bodytext20"/>
    <w:semiHidden/>
    <w:locked/>
    <w:rsid w:val="00E7240C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rsid w:val="00E7240C"/>
    <w:pPr>
      <w:widowControl w:val="0"/>
      <w:shd w:val="clear" w:color="auto" w:fill="FFFFFF"/>
      <w:spacing w:before="540" w:after="120" w:line="374" w:lineRule="exact"/>
      <w:ind w:hanging="320"/>
    </w:pPr>
    <w:rPr>
      <w:rFonts w:eastAsia="Times New Roman"/>
      <w:sz w:val="22"/>
      <w:szCs w:val="28"/>
      <w:lang w:eastAsia="en-US"/>
    </w:rPr>
  </w:style>
  <w:style w:type="character" w:customStyle="1" w:styleId="Bodytext212pt">
    <w:name w:val="Body text (2) + 12 pt"/>
    <w:aliases w:val="Not Bold"/>
    <w:basedOn w:val="Bodytext2"/>
    <w:rsid w:val="00E7240C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table" w:styleId="a4">
    <w:name w:val="Table Grid"/>
    <w:basedOn w:val="a1"/>
    <w:uiPriority w:val="59"/>
    <w:rsid w:val="00E7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1728</Words>
  <Characters>9852</Characters>
  <Application>Microsoft Office Word</Application>
  <DocSecurity>0</DocSecurity>
  <Lines>82</Lines>
  <Paragraphs>23</Paragraphs>
  <ScaleCrop>false</ScaleCrop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2023-02-24T12:40:00Z</dcterms:created>
  <dcterms:modified xsi:type="dcterms:W3CDTF">2023-02-24T12:41:00Z</dcterms:modified>
</cp:coreProperties>
</file>