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11" w:rsidRPr="00175E32" w:rsidRDefault="003231FF" w:rsidP="00175E32">
      <w:pPr>
        <w:spacing w:after="0" w:line="408" w:lineRule="auto"/>
        <w:ind w:left="120"/>
        <w:jc w:val="center"/>
        <w:rPr>
          <w:lang w:val="ru-RU"/>
        </w:rPr>
      </w:pPr>
      <w:bookmarkStart w:id="0" w:name="block-23901892"/>
      <w:r w:rsidRPr="003231FF">
        <w:rPr>
          <w:rFonts w:ascii="Times New Roman" w:hAnsi="Times New Roman"/>
          <w:b/>
          <w:color w:val="000000"/>
          <w:sz w:val="28"/>
          <w:lang w:val="ru-RU"/>
        </w:rPr>
        <w:t>‌‌‌</w:t>
      </w:r>
    </w:p>
    <w:p w:rsidR="00175E32" w:rsidRPr="003231FF" w:rsidRDefault="00B76048" w:rsidP="00175E32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345037"/>
            <wp:effectExtent l="19050" t="0" r="3175" b="0"/>
            <wp:docPr id="2" name="Рисунок 2" descr="C:\Users\user\Desktop\IMG_8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8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11" w:rsidRPr="003231FF" w:rsidRDefault="00373F11" w:rsidP="00B76048">
      <w:pPr>
        <w:spacing w:after="0"/>
        <w:rPr>
          <w:lang w:val="ru-RU"/>
        </w:rPr>
        <w:sectPr w:rsidR="00373F11" w:rsidRPr="003231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bookmarkStart w:id="1" w:name="block-23901890"/>
      <w:bookmarkEnd w:id="0"/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адекватной условиям современного мира;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опыта исследовательской деятельности;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 углубленных курсах – элементы ориентации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2a3c4d4-6016-4b94-88b2-2315f4be4bed"/>
      <w:r w:rsidRPr="003231FF">
        <w:rPr>
          <w:rFonts w:ascii="Times New Roman" w:hAnsi="Times New Roman"/>
          <w:color w:val="000000"/>
          <w:sz w:val="28"/>
          <w:lang w:val="ru-RU"/>
        </w:rPr>
        <w:t>На изучение истории на углублённом уровне отводится 272 часа: в 10 классе – 136 часов (4 часа в неделю), в 11 классе – 136 часов (4 часа в неделю).</w:t>
      </w:r>
      <w:bookmarkEnd w:id="2"/>
      <w:r w:rsidRPr="003231F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г. представлено в таблице 1.</w:t>
      </w:r>
    </w:p>
    <w:p w:rsidR="00373F11" w:rsidRPr="003231FF" w:rsidRDefault="003231FF">
      <w:pPr>
        <w:spacing w:after="0" w:line="264" w:lineRule="auto"/>
        <w:ind w:firstLine="600"/>
        <w:jc w:val="right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Таблица 1</w:t>
      </w:r>
    </w:p>
    <w:p w:rsidR="00373F11" w:rsidRPr="003231FF" w:rsidRDefault="003231FF">
      <w:pPr>
        <w:spacing w:after="0" w:line="264" w:lineRule="auto"/>
        <w:ind w:firstLine="600"/>
        <w:jc w:val="center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:rsidR="00373F11" w:rsidRPr="003231FF" w:rsidRDefault="003231FF">
      <w:pPr>
        <w:spacing w:after="0" w:line="264" w:lineRule="auto"/>
        <w:ind w:firstLine="600"/>
        <w:jc w:val="center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1"/>
        <w:gridCol w:w="1857"/>
        <w:gridCol w:w="1305"/>
        <w:gridCol w:w="1848"/>
      </w:tblGrid>
      <w:tr w:rsidR="00373F11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373F11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373F11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373F11" w:rsidRDefault="00373F11">
      <w:pPr>
        <w:sectPr w:rsidR="00373F11"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Default="003231FF">
      <w:pPr>
        <w:spacing w:after="0" w:line="264" w:lineRule="auto"/>
        <w:ind w:left="120"/>
        <w:jc w:val="both"/>
      </w:pPr>
      <w:bookmarkStart w:id="3" w:name="block-23901893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73F11" w:rsidRDefault="00373F11">
      <w:pPr>
        <w:spacing w:after="0" w:line="264" w:lineRule="auto"/>
        <w:ind w:left="120"/>
        <w:jc w:val="both"/>
      </w:pPr>
    </w:p>
    <w:p w:rsidR="00373F11" w:rsidRDefault="003231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73F11" w:rsidRDefault="00373F11">
      <w:pPr>
        <w:spacing w:after="0" w:line="264" w:lineRule="auto"/>
        <w:ind w:left="120"/>
        <w:jc w:val="both"/>
      </w:pPr>
    </w:p>
    <w:p w:rsidR="00373F11" w:rsidRDefault="003231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B760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3231FF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 темой «Россия в Первой мировой войне (1914–1918)» курса истории России).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Российские предложения о разоружении.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сторон. Сражение на Марне.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Позиционная война.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Верденское сражение. Битва на Сомме. Ютландское морское сражение. Вступление в войну Румынии.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Лига Наций. Вашингтонская конференция.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Установление авторитарных режимов в странах Европы. 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Кейнсианство. Государственное регулирование экономики.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Рост числа авторитарных режимов в Европе. 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Советская помощь Испании. </w:t>
      </w:r>
      <w:r w:rsidRPr="00B76048">
        <w:rPr>
          <w:rFonts w:ascii="Times New Roman" w:hAnsi="Times New Roman"/>
          <w:color w:val="000000"/>
          <w:sz w:val="28"/>
          <w:lang w:val="ru-RU"/>
        </w:rPr>
        <w:t>Оборона Мадрида. Поражение Испанской республики.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поход» Красной армии Китая.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Япония: наращивание экономического и военного потенциала, начало внешнеполитической агрессии. </w:t>
      </w:r>
      <w:r w:rsidRPr="003231F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Индии в 1919–1939 гг. Индийский национальный конгресс. М.К. Ганди.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Планы Дауэса и Юнга.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 в международных отношениях в 1920‑х гг.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Пакт Бриана–Келлога.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«Эра пацифизма».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Создание оси Берлин – Рим – Токио. Японо-китайская война.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Научные открытия первых десятилетий ХХ в. (физика, химия, биология, медицина и другие). Технический прогресс в 1920– 1930-х гг. Изменение облика городов.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Тоталитаризм и культура. </w:t>
      </w:r>
      <w:r w:rsidRPr="003231FF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курса истории России).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 союзников на Балканы.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«Ост»). Ход событий на советско-германском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в оккупированных странах. Нацистский «новый порядок».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Коренной перелом в войне. Сталинградская битва. Курская битва. Война в Северной Африке. Сражение при Эль-Аламейне. Высадка союзнических войск в Италии и падение режима Муссолини.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Перелом в войне на Тихом океане.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Тегеранская конференция. «Большая тройка».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Разгром Германии, Японии и их союзников.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Итоги Второй мировой войны. </w:t>
      </w:r>
      <w:r w:rsidRPr="003231FF">
        <w:rPr>
          <w:rFonts w:ascii="Times New Roman" w:hAnsi="Times New Roman"/>
          <w:color w:val="000000"/>
          <w:sz w:val="28"/>
          <w:lang w:val="ru-RU"/>
        </w:rPr>
        <w:t>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231FF">
        <w:rPr>
          <w:rFonts w:ascii="Times New Roman" w:hAnsi="Times New Roman"/>
          <w:color w:val="000000"/>
          <w:sz w:val="28"/>
          <w:lang w:val="ru-RU"/>
        </w:rPr>
        <w:t>. Периодизация и общая характеристика истории России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в городе и разверстки в деревне. Война и реформы: несбывшиеся ожидания.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эсеров. В.И. Ленин как политический деятель.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Совнарком. ВЧК по борьбе с контрреволюцией и саботажем.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Создание Высшего совета народного хозяйства (ВСНХ) и территориальных совнархозов.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Позиция Украинской Центральной рады.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Восстание чехословацкого корпуса.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прод­отряды и белые реквизиции.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Наглядная агитация и массовая пропаганда коммунистических идей.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«Окна сатиры РОСТА». План монументальной пропаганды. Национализация театров и кинематографа.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Издание «Народной библиотеки».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Ликбезы. Пролетаризация вузов, организация рабфаков.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Экономическая разруха.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ВКП(б) к концу 1920‑х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ТОЗы. </w:t>
      </w:r>
      <w:r w:rsidRPr="00B76048">
        <w:rPr>
          <w:rFonts w:ascii="Times New Roman" w:hAnsi="Times New Roman"/>
          <w:color w:val="000000"/>
          <w:sz w:val="28"/>
          <w:lang w:val="ru-RU"/>
        </w:rPr>
        <w:t>Отходничество. Сдача земли в аренду.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Раскулачивание. Сопротивление крестьян. </w:t>
      </w:r>
      <w:r w:rsidRPr="003231FF">
        <w:rPr>
          <w:rFonts w:ascii="Times New Roman" w:hAnsi="Times New Roman"/>
          <w:color w:val="000000"/>
          <w:sz w:val="28"/>
          <w:lang w:val="ru-RU"/>
        </w:rPr>
        <w:t>Становление колхозного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Пропаганда и реальные достижения. </w:t>
      </w:r>
      <w:r w:rsidRPr="003231FF">
        <w:rPr>
          <w:rFonts w:ascii="Times New Roman" w:hAnsi="Times New Roman"/>
          <w:color w:val="000000"/>
          <w:sz w:val="28"/>
          <w:lang w:val="ru-RU"/>
        </w:rPr>
        <w:t>Конституция СССР 1936 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Обновленческое движение в Церкви. Положение нехристианских конфессий.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Арктики.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Рекорды летчиков.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Эпопея челюскинцев. Престижность военной профессии и научно-инженерного труда. Учреждение звания Героя Советского Союза (1934) и первые награждения.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союзов и их роль в пропаганде советской культуры. Социалистический реализм как художественный метод. </w:t>
      </w:r>
    </w:p>
    <w:p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Культура русского зарубежья.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и других. Выдающиеся ученые и конструкторы гражданской и военной техники. Формирование национальной интеллигенции.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в городе. Парки культуры и отдыха. ВСХВ в Москве.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Образцовые универмаги.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Пионерия и комсомол. Военно-спортивные организации. Материнство и детство в 1930‑е гг.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Жизнь в деревне. Трудодни. </w:t>
      </w:r>
      <w:r w:rsidRPr="00B76048">
        <w:rPr>
          <w:rFonts w:ascii="Times New Roman" w:hAnsi="Times New Roman"/>
          <w:color w:val="000000"/>
          <w:sz w:val="28"/>
          <w:lang w:val="ru-RU"/>
        </w:rPr>
        <w:t>Единоличники. Личные подсобные хозяйства колхозников.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СССР в 1920–1930-е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изоляции. Вступление СССР в Лигу Наций.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Эстонии,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План «Барбаросса». Соотношение сил противников на 22 июня 1941 г. Вторжение Германии и ее сателлитов на территорию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СССР. </w:t>
      </w:r>
      <w:r w:rsidRPr="003231FF">
        <w:rPr>
          <w:rFonts w:ascii="Times New Roman" w:hAnsi="Times New Roman"/>
          <w:color w:val="000000"/>
          <w:sz w:val="28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 (блицкрига).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Эвакуация ленинградцев. Дорога жизни.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Сталинградская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 под Сталинградом гитлеровцев. Итоги и значение победы Красной Армии под Сталинградом.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373F11" w:rsidRPr="00B76048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r w:rsidRPr="00B76048">
        <w:rPr>
          <w:rFonts w:ascii="Times New Roman" w:hAnsi="Times New Roman"/>
          <w:color w:val="000000"/>
          <w:sz w:val="28"/>
          <w:lang w:val="ru-RU"/>
        </w:rPr>
        <w:t>Итоги наступления Красной Армии летом–осенью 1943 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1943–1946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СССР и союзники. Проблема второго фронта. Ленд-лиз. Тегеранская 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3231FF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Завершение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Боевое содружество Красной Армии и войск стран Антигитлеровской коалиции. Встреча на Эльбе.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Война и общество. Военно-экономическое превосходство СССР над Германией в 1944–1945 гг.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Восстановление хозяйства в освобожденных районах. </w:t>
      </w:r>
      <w:r w:rsidRPr="003231FF">
        <w:rPr>
          <w:rFonts w:ascii="Times New Roman" w:hAnsi="Times New Roman"/>
          <w:color w:val="000000"/>
          <w:sz w:val="28"/>
          <w:lang w:val="ru-RU"/>
        </w:rPr>
        <w:t>Начало советского атомного проекта. Реэвакуация и нормализация повседневной жизни. ГУЛАГ. Депортации репрессированных народов. Взаимоотношения государства и Церкви. Поместный собор 1945 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Политика денацификации, демилитаризации, демонополизации, демократизации (четыре «Д»). </w:t>
      </w:r>
      <w:r w:rsidRPr="003231FF">
        <w:rPr>
          <w:rFonts w:ascii="Times New Roman" w:hAnsi="Times New Roman"/>
          <w:color w:val="000000"/>
          <w:sz w:val="28"/>
          <w:lang w:val="ru-RU"/>
        </w:rPr>
        <w:t>Решение проблемы репараций.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Нюрнбергский и Токийский судебные процессы.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на развитие национально-освободительного движения в странах Азии и Африки.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Соединенные Штаты Америки. Послевоенный экономический подъем. Развитие постиндустриального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эволюция).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Страны Восточной,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войны: от поражения к лидерству. Восстановление суверенитета страны. Японское экономическое чудо. Успехи модернизации. Новые индустриальные страны (Сингапур, Южная Корея).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373F11" w:rsidRDefault="003231FF">
      <w:pPr>
        <w:spacing w:after="0" w:line="264" w:lineRule="auto"/>
        <w:ind w:firstLine="600"/>
        <w:jc w:val="both"/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</w:t>
      </w:r>
      <w:r>
        <w:rPr>
          <w:rFonts w:ascii="Times New Roman" w:hAnsi="Times New Roman"/>
          <w:color w:val="000000"/>
          <w:sz w:val="28"/>
        </w:rPr>
        <w:t xml:space="preserve">Гражданская война в Сирии.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Разрядка международной напряженности в конце 1960-х – первой половине 1970-х гг. </w:t>
      </w:r>
      <w:r>
        <w:rPr>
          <w:rFonts w:ascii="Times New Roman" w:hAnsi="Times New Roman"/>
          <w:color w:val="000000"/>
          <w:sz w:val="28"/>
        </w:rPr>
        <w:t xml:space="preserve">Договор о запрещении ядерных испытаний в трех средах.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Договор о нераспространении ядерного оружия (1968). Пражская весна 1968 г. и ввод войск государств – участников ОВД в Чехословакию. Доктрина Брежнева.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</w:t>
      </w:r>
      <w:r>
        <w:rPr>
          <w:rFonts w:ascii="Times New Roman" w:hAnsi="Times New Roman"/>
          <w:color w:val="000000"/>
          <w:sz w:val="28"/>
        </w:rPr>
        <w:t xml:space="preserve">Революции 1989–1991 гг. в странах Восточной Европы.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СССР и восточного блока.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конфликты. Международный терроризм.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ядерной энергии в мирных целях. Достижения в области космонавтики (СССР, США). Развитие электротехники и робототехники. Компьютерная революция. Интернет.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 характеристика истории СССР, России 1945 – начала 2020-х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1945–1953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>
        <w:rPr>
          <w:rFonts w:ascii="Times New Roman" w:hAnsi="Times New Roman"/>
          <w:color w:val="000000"/>
          <w:sz w:val="28"/>
        </w:rPr>
        <w:t xml:space="preserve">Эйфория Победы. Разруха. Обострение жилищной проблемы.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Демобилизация армии. Социальная адаптация фронтовиков. Положение семей «пропавших без вести» фронтовиков. </w:t>
      </w:r>
      <w:r>
        <w:rPr>
          <w:rFonts w:ascii="Times New Roman" w:hAnsi="Times New Roman"/>
          <w:color w:val="000000"/>
          <w:sz w:val="28"/>
        </w:rPr>
        <w:t xml:space="preserve">Репатриация. Рост беспризорности и решение проблем послевоенного детства.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преступности.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экономики. Советский атомный проект, его успехи и значение. Начало гонки вооружений.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</w:t>
      </w:r>
      <w:r w:rsidRPr="005D5C7E">
        <w:rPr>
          <w:rFonts w:ascii="Times New Roman" w:hAnsi="Times New Roman"/>
          <w:color w:val="000000"/>
          <w:sz w:val="28"/>
          <w:lang w:val="ru-RU"/>
        </w:rPr>
        <w:t>Коминформбюро.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Первые признаки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373F11" w:rsidRDefault="003231FF">
      <w:pPr>
        <w:spacing w:after="0" w:line="264" w:lineRule="auto"/>
        <w:ind w:firstLine="600"/>
        <w:jc w:val="both"/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Изменение общественной атмосферы. </w:t>
      </w:r>
      <w:r>
        <w:rPr>
          <w:rFonts w:ascii="Times New Roman" w:hAnsi="Times New Roman"/>
          <w:color w:val="000000"/>
          <w:sz w:val="28"/>
        </w:rPr>
        <w:t xml:space="preserve">Шестидесятники. Литература, кинематограф, театр, живопись: новые тенденции.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</w:t>
      </w:r>
      <w:r>
        <w:rPr>
          <w:rFonts w:ascii="Times New Roman" w:hAnsi="Times New Roman"/>
          <w:color w:val="000000"/>
          <w:sz w:val="28"/>
        </w:rPr>
        <w:t xml:space="preserve">Диссиденты. Самиздат и тамиздат.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Первые советские ЭВМ. </w:t>
      </w:r>
      <w:r w:rsidRPr="003231FF">
        <w:rPr>
          <w:rFonts w:ascii="Times New Roman" w:hAnsi="Times New Roman"/>
          <w:color w:val="000000"/>
          <w:sz w:val="28"/>
          <w:lang w:val="ru-RU"/>
        </w:rPr>
        <w:t>Появление гражданской реактивной авиации. Влияние НТР на перемены в повседневной жизни людей.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Изменения в социальной и профессиональной структуре советского общества к началу 1960-х гг. </w:t>
      </w:r>
      <w:r>
        <w:rPr>
          <w:rFonts w:ascii="Times New Roman" w:hAnsi="Times New Roman"/>
          <w:color w:val="000000"/>
          <w:sz w:val="28"/>
        </w:rPr>
        <w:t xml:space="preserve">Преобладание горожан над сельским населением.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Советское государство и общество в середине 1960-х – начале 1980-х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реформа. Конституция СССР 1977 г. Концепция «развитого социализма».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Советские научные и технические приоритеты. МГУ им. М.В. Ломоносова. Академия наук СССР. Новосибирский Академгородок.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Замедление научно-технического прогресса в СССР.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Солженицын. Религиозные искания. Национальные движения. Борьба с инакомыслием. Судебные процессы. Цензура и самиздат. </w:t>
      </w:r>
    </w:p>
    <w:p w:rsidR="00373F11" w:rsidRPr="005D5C7E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Достижение военно-стратегического паритета с США.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Кризис просоветских режимов.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Л.И. Брежнев в оценках современников и историков.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Завершение холодной войны.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Отношение к М.С. Горбачеву и его внешнеполитическим инициативам внутри СССР и в мире.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>
        <w:rPr>
          <w:rFonts w:ascii="Times New Roman" w:hAnsi="Times New Roman"/>
          <w:color w:val="000000"/>
          <w:sz w:val="28"/>
        </w:rPr>
        <w:t xml:space="preserve">Ситуация на Северном Кавказе. Декларация о государственном суверенитете РСФСР.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сохранении СССР и введении поста Президента РСФСР.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Принятие принципиального решения об отказе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общественных настроений. Забастовочное движение. Новый этап в государственно-конфессиональных отношениях.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Попытка государственного переворота в августе 1991 г. Планы ГКЧП и защитники Белого дома. </w:t>
      </w:r>
      <w:r>
        <w:rPr>
          <w:rFonts w:ascii="Times New Roman" w:hAnsi="Times New Roman"/>
          <w:color w:val="000000"/>
          <w:sz w:val="28"/>
        </w:rPr>
        <w:t xml:space="preserve">Победа Ельцина. Ослабление союзной власти.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Распад структур КПСС. Ликвидация союзного правительства и центральных органов управления. </w:t>
      </w:r>
      <w:r>
        <w:rPr>
          <w:rFonts w:ascii="Times New Roman" w:hAnsi="Times New Roman"/>
          <w:color w:val="000000"/>
          <w:sz w:val="28"/>
        </w:rPr>
        <w:t xml:space="preserve">Референдум о независимости Украины. Оформление фактического распада СССР. </w:t>
      </w:r>
      <w:r w:rsidRPr="003231FF">
        <w:rPr>
          <w:rFonts w:ascii="Times New Roman" w:hAnsi="Times New Roman"/>
          <w:color w:val="000000"/>
          <w:sz w:val="28"/>
          <w:lang w:val="ru-RU"/>
        </w:rPr>
        <w:t>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международной арене.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</w:t>
      </w:r>
      <w:r>
        <w:rPr>
          <w:rFonts w:ascii="Times New Roman" w:hAnsi="Times New Roman"/>
          <w:color w:val="000000"/>
          <w:sz w:val="28"/>
        </w:rPr>
        <w:t xml:space="preserve">Безработица. Черный рынок и криминализация жизни.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Рост недовольства граждан первыми результатами экономических реформ. Особенности осуществления реформ в регионах России.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</w:t>
      </w:r>
      <w:r>
        <w:rPr>
          <w:rFonts w:ascii="Times New Roman" w:hAnsi="Times New Roman"/>
          <w:color w:val="000000"/>
          <w:sz w:val="28"/>
        </w:rPr>
        <w:t xml:space="preserve">Подписание Федеративного договора (1992) и отдельных соглашений центра с республиками.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Договор с Татарстаном как способ восстановления федеративных отношений с республикой и территориальной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целостности страны. </w:t>
      </w:r>
      <w:r>
        <w:rPr>
          <w:rFonts w:ascii="Times New Roman" w:hAnsi="Times New Roman"/>
          <w:color w:val="000000"/>
          <w:sz w:val="28"/>
        </w:rPr>
        <w:t xml:space="preserve">Взаимоотношения центра и субъектов Федерации. Опасность исламского фундаментализма.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Военно-политический кризис в Чеченской Республике.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внешней политики.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Государственная Дума. </w:t>
      </w:r>
      <w:r w:rsidRPr="00B76048">
        <w:rPr>
          <w:rFonts w:ascii="Times New Roman" w:hAnsi="Times New Roman"/>
          <w:color w:val="000000"/>
          <w:sz w:val="28"/>
          <w:lang w:val="ru-RU"/>
        </w:rPr>
        <w:t xml:space="preserve">Многопартийность. </w:t>
      </w:r>
      <w:r>
        <w:rPr>
          <w:rFonts w:ascii="Times New Roman" w:hAnsi="Times New Roman"/>
          <w:color w:val="000000"/>
          <w:sz w:val="28"/>
        </w:rPr>
        <w:t xml:space="preserve">Политические партии и электорат.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конституционной реформы (2020).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r>
        <w:rPr>
          <w:rFonts w:ascii="Times New Roman" w:hAnsi="Times New Roman"/>
          <w:color w:val="000000"/>
          <w:sz w:val="28"/>
        </w:rPr>
        <w:t>XXII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Модернизация бытовой сферы. Досуг. Россиянин в глобальном информационном пространстве: СМИ, компьютеризация, Интернет. </w:t>
      </w:r>
      <w:r w:rsidRPr="005D5C7E">
        <w:rPr>
          <w:rFonts w:ascii="Times New Roman" w:hAnsi="Times New Roman"/>
          <w:color w:val="000000"/>
          <w:sz w:val="28"/>
          <w:lang w:val="ru-RU"/>
        </w:rPr>
        <w:t xml:space="preserve">Массовая автомобилизация. 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Военно-патриотические движения. Марш «Бессмертный полк». Празднование 75-летия Победы в Великой Отечественной войне (2020).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:rsidR="00373F11" w:rsidRDefault="003231FF">
      <w:pPr>
        <w:spacing w:after="0" w:line="264" w:lineRule="auto"/>
        <w:ind w:firstLine="600"/>
        <w:jc w:val="both"/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</w:t>
      </w:r>
      <w:r>
        <w:rPr>
          <w:rFonts w:ascii="Times New Roman" w:hAnsi="Times New Roman"/>
          <w:color w:val="000000"/>
          <w:sz w:val="28"/>
        </w:rPr>
        <w:t xml:space="preserve">Осетию в 2008 г. (операция по принуждению Грузии к миру).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Повышение общественной роли СМИ и Интернета. Коммерциализация культуры.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Наш край в 2000 – начале 2020-х гг. (2 ч в рамках общего количества часов данной темы).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122.8. Обобщающее повторение по курсу «История России с древнейших времен до 1914 г.».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:rsidR="00373F11" w:rsidRPr="003231FF" w:rsidRDefault="003231FF">
      <w:pPr>
        <w:spacing w:after="0" w:line="264" w:lineRule="auto"/>
        <w:ind w:firstLine="600"/>
        <w:jc w:val="center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858"/>
        <w:gridCol w:w="5705"/>
      </w:tblGrid>
      <w:tr w:rsidR="00373F11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373F11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373F11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373F11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373F11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373F11" w:rsidRDefault="003231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Русь и соседние племена, государства, народы: характер отношений, политика первых русских князей.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</w:t>
      </w:r>
      <w:r w:rsidRPr="003231FF">
        <w:rPr>
          <w:rFonts w:ascii="Times New Roman" w:hAnsi="Times New Roman"/>
          <w:color w:val="000000"/>
          <w:sz w:val="28"/>
          <w:lang w:val="ru-RU"/>
        </w:rPr>
        <w:t>Х 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Индустриальное развитие и модернизационные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в.: традиции,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73F11" w:rsidRPr="003231FF" w:rsidRDefault="00373F11">
      <w:pPr>
        <w:rPr>
          <w:lang w:val="ru-RU"/>
        </w:rPr>
        <w:sectPr w:rsidR="00373F11" w:rsidRPr="003231FF"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bookmarkStart w:id="4" w:name="block-23901891"/>
      <w:bookmarkEnd w:id="3"/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понимание значения личного вклада в построение устойчивого будущего;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социально­экономических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и социальной среде;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систематизировать и обобщать исторические факты (в форме таблиц, схем, диаграмм и других);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самоконтроль, рефлексию и самооценку полученных результатов;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ошибки;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вносить конструктивные предложения для совместного решения учебных задач, проблем. 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left="12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3F11" w:rsidRPr="003231FF" w:rsidRDefault="00373F11">
      <w:pPr>
        <w:spacing w:after="0" w:line="264" w:lineRule="auto"/>
        <w:ind w:left="120"/>
        <w:jc w:val="both"/>
        <w:rPr>
          <w:lang w:val="ru-RU"/>
        </w:rPr>
      </w:pP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народов России.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1) по учебному курсу «История России»: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Февральская революция 1917 г. Двоевластие. Октябрьская революция. Первые преобразования большевиков. Гражданская война и интервенция.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Политика «военного коммунизма». Общество, культура в годы революций и Гражданской войны.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Современный мир: глобализация и деглобализация. Геополитический кризис 2022 г. и его влияние на мировую систему.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Требования к предметным результатам освоения углубленного курса: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231FF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истории: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соотносить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людей в России и других странах в 1914–1945 гг., показывая изменения, происшедшие в течение рассматриваемого периода;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1914–1945 гг. устанавливать исторические аналогии.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</w:t>
      </w: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31FF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3231F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31FF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истории: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истории России и зарубежных стран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1945–2022 гг. события, явления, процессы, факты и мнения;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1945–2022 гг. устанавливать исторические аналогии.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 11 классе</w:t>
      </w:r>
      <w:r w:rsidRPr="003231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обобщающему повторению по курсу «История России с древнейших времен до 1914 г.») программы по истории: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чем состоят научные и социальные функции исторического знания;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с древнейших времен до 1914 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с древнейших времен до 1914 г., используемые учеными-историками;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с древнейших времен до 1914 г. устанавливать исторические аналогии.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опыта осуществления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с 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lastRenderedPageBreak/>
        <w:t>на основе знаний по истории России с древнейших времен до 1914 г. критически оценивать полученную извне социальную информацию;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 г.;</w:t>
      </w:r>
    </w:p>
    <w:p w:rsidR="00373F11" w:rsidRPr="003231FF" w:rsidRDefault="003231FF">
      <w:pPr>
        <w:spacing w:after="0" w:line="264" w:lineRule="auto"/>
        <w:ind w:firstLine="600"/>
        <w:jc w:val="both"/>
        <w:rPr>
          <w:lang w:val="ru-RU"/>
        </w:rPr>
      </w:pPr>
      <w:r w:rsidRPr="003231F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373F11" w:rsidRPr="003231FF" w:rsidRDefault="00373F11">
      <w:pPr>
        <w:rPr>
          <w:lang w:val="ru-RU"/>
        </w:rPr>
        <w:sectPr w:rsidR="00373F11" w:rsidRPr="003231FF">
          <w:pgSz w:w="11906" w:h="16383"/>
          <w:pgMar w:top="1134" w:right="850" w:bottom="1134" w:left="1701" w:header="720" w:footer="720" w:gutter="0"/>
          <w:cols w:space="720"/>
        </w:sectPr>
      </w:pPr>
    </w:p>
    <w:p w:rsidR="00373F11" w:rsidRDefault="003231FF">
      <w:pPr>
        <w:spacing w:after="0"/>
        <w:ind w:left="120"/>
      </w:pPr>
      <w:bookmarkStart w:id="5" w:name="block-23901894"/>
      <w:bookmarkEnd w:id="4"/>
      <w:r w:rsidRPr="00323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8"/>
        <w:gridCol w:w="4902"/>
        <w:gridCol w:w="1450"/>
        <w:gridCol w:w="1841"/>
        <w:gridCol w:w="1910"/>
        <w:gridCol w:w="2629"/>
      </w:tblGrid>
      <w:tr w:rsidR="00373F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1920-1930-е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обощение по теме "История России в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69"/>
        <w:gridCol w:w="1841"/>
        <w:gridCol w:w="1910"/>
        <w:gridCol w:w="2705"/>
      </w:tblGrid>
      <w:tr w:rsidR="00373F11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-первой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1992-2022 гг.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 Руси к Российскому государству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 w:rsidRPr="00B7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Российская империя на пороге нового века. 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Общественное и политическое развитие России в 1907– 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231FF">
      <w:pPr>
        <w:spacing w:after="0"/>
        <w:ind w:left="120"/>
      </w:pPr>
      <w:bookmarkStart w:id="6" w:name="block-2390188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9"/>
        <w:gridCol w:w="2534"/>
        <w:gridCol w:w="1140"/>
        <w:gridCol w:w="1701"/>
        <w:gridCol w:w="1787"/>
        <w:gridCol w:w="1328"/>
        <w:gridCol w:w="4871"/>
      </w:tblGrid>
      <w:tr w:rsidR="00373F11" w:rsidTr="00751538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2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4628" w:type="dxa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Pr="00751538" w:rsidRDefault="003231FF">
            <w:pPr>
              <w:spacing w:after="0"/>
              <w:ind w:left="135"/>
              <w:rPr>
                <w:sz w:val="20"/>
              </w:rPr>
            </w:pPr>
            <w:r w:rsidRPr="00751538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25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231FF" w:rsidP="007515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Pr="00751538" w:rsidRDefault="003231FF" w:rsidP="00751538">
            <w:pPr>
              <w:spacing w:after="0"/>
            </w:pPr>
            <w:r w:rsidRPr="007515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3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4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4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5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6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https://resh.edu.ru/subject/lesson/5445/start/282503/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война (1914–1918): люди на фронтах и в тылу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https://resh.edu.ru/subject/lesson/4651/start/20407</w:t>
              </w:r>
              <w:r w:rsidR="005D5C7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231FF">
              <w:rPr>
                <w:rFonts w:ascii="Times New Roman" w:hAnsi="Times New Roman" w:cs="Times New Roman"/>
                <w:lang w:val="ru-RU"/>
              </w:rPr>
              <w:t xml:space="preserve">Входная контрольная работа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Планы послевоенного устройства мира Распад империй и революционные события 1918 – начала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https://resh.edu.ru/subject/lesson/6086/start/282535/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https://resh.edu.ru/subject/lesson/6086/start/282535/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1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https://resh.edu.ru/subject/lesson/6088/start/282986/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2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3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 режимы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4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5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6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https://resh.edu.ru/subject/lesson/6397/start/174366/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2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https://resh.edu.ru/subject/lesson/4656/start/304356/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https://resh.edu.ru/subject/lesson/4656/start/304356/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1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https://resh.edu.ru/subject/lesson/5449/start/284080/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2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Pr="005D5C7E" w:rsidRDefault="005D5C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3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https://resh.edu.ru/subject/lesson/5450/start/307929/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Pr="005D5C7E" w:rsidRDefault="005D5C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Периодизация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общая характеристика истории России в 1914–1945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4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5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https://resh.edu.ru/subject/lesson/4651/start/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6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https://resh.edu.ru/subject/lesson/4651/start/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1917–1922 гг.: основные этапы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хронология революционных событий 1917 г.: февраль – март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3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</w:t>
              </w:r>
              <w:r w:rsidR="005D5C7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0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1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https://resh.edu.ru/subject/lesson/6392/start/282566/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2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https://resh.edu.ru/subject/lesson/5572/start/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Временного правительства и взятие власти большевиками 25 октября (7 ноября) 1917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 сфере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3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4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5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46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https://resh.edu.ru/subject/lesson/5689/start/292605/</w:t>
              </w:r>
            </w:hyperlink>
          </w:p>
        </w:tc>
      </w:tr>
      <w:tr w:rsidR="00373F11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 w:rsidP="005D5C7E">
            <w:pPr>
              <w:spacing w:after="0"/>
              <w:ind w:left="135"/>
            </w:pPr>
            <w:hyperlink r:id="rId4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https://resh.edu.ru/subject/lesson/4652/start/282712/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4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https://resh.edu.ru/subject/lesson/4652/start/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49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https://resh.edu.ru/subject/lesson/4652/start/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https://resh.edu.ru/subject/lesson/6395/start/163485/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https://resh.edu.ru/subject/lesson/6395/start/163485/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https://resh.edu.ru/subject/lesson/6394/start/292637/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Советской России периода Гражданской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</w:t>
              </w:r>
              <w:r w:rsidR="00D23FA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5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6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https://resh.edu.ru/subject/lesson/6088/start/282986/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Власть и общество в начале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https://resh.edu.ru/subject/lesson/6088/start/282986/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59" w:history="1">
              <w:r w:rsidR="00D23FA9" w:rsidRPr="009F7410">
                <w:rPr>
                  <w:rStyle w:val="ab"/>
                  <w:rFonts w:ascii="Times New Roman" w:hAnsi="Times New Roman"/>
                </w:rPr>
                <w:t>https://resh.edu.ru/subject/lesson/6088/start/282861/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https://resh.edu.ru/subject/lesson/5574/start/282892/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1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2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3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https://resh.edu.ru/subject/lesson/6089/start/281881/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https://resh.edu.ru/subject/lesson/4653/start/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её трагические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https://resh.edu.ru/subject/lesson/4653/start/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6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0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Советская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социальная и национальная политика 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2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</w:t>
              </w:r>
              <w:r w:rsidR="0075153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нэпа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https://resh.edu.ru/subject/lesson/4654/start/283174/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https://resh.edu.ru/subject/lesson/4655/start/174334/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https://resh.edu.ru/subject/lesson/5575/start/283111/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7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https://resh.edu.ru/subject/lesson/5575/start/283111/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https://ppt-online.org/673147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https://resh.edu.ru/subject/lesson/6397/start/174366/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https://resh.edu.ru/subject/lesson/4657/start/283267/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https://resh.edu.ru/subject/lesson/4657/start/283267/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https://resh.edu.ru/subject/lesson/4656/start/304356/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https://resh.edu.ru/subject/lesson/5446/start/304453/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https://resh.edu.ru/subject/lesson/6398/start/304484/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7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https://resh.edu.ru/subject/lesson/6398/start/304484/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8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https://resh.edu.ru/subject/lesson/5449/start/284080/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89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https://resh.edu.ru/subject/lesson/5449/start/284080/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войны (осень 1942–1943 г. ).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0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1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на Курской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дуге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2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</w:t>
              </w:r>
              <w:r w:rsidR="00D23FA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3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https://resh.edu.ru/subject/lesson/5983/start/304514/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4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https://resh.edu.ru/subject/lesson/5448/start/309855/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5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https://resh.edu.ru/subject/lesson/5448/start/309855/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6">
              <w:r w:rsidR="00D23FA9">
                <w:rPr>
                  <w:rFonts w:ascii="Times New Roman" w:hAnsi="Times New Roman"/>
                  <w:color w:val="0000FF"/>
                  <w:u w:val="single"/>
                </w:rPr>
                <w:t>https://resh.edu.ru/subject/lesson/6399/start/304577/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подвиг народа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7">
              <w:r w:rsidR="00751538">
                <w:rPr>
                  <w:rFonts w:ascii="Times New Roman" w:hAnsi="Times New Roman"/>
                  <w:color w:val="0000FF"/>
                  <w:u w:val="single"/>
                </w:rPr>
                <w:t>https://resh.edu.ru/subject/lesson/5447/start/304546/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8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https://resh.edu.ru/subject/lesson/5447/start/304546/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99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https://resh.edu.ru/subject/lesson/5447/start/304546/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0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Боевые действия в Восточной и Центральной Европе и освободительная миссия Красной Армии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1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2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3">
              <w:r w:rsidR="002A17F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мировые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державы в 1945 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4">
              <w:r w:rsidR="00A9623D">
                <w:rPr>
                  <w:rFonts w:ascii="Times New Roman" w:hAnsi="Times New Roman"/>
                  <w:color w:val="0000FF"/>
                  <w:u w:val="single"/>
                </w:rPr>
                <w:t>https://resh.edu.ru/subject/lesson/6401/start/304639/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5">
              <w:r w:rsidR="00A9623D">
                <w:rPr>
                  <w:rFonts w:ascii="Times New Roman" w:hAnsi="Times New Roman"/>
                  <w:color w:val="0000FF"/>
                  <w:u w:val="single"/>
                </w:rPr>
                <w:t>https://resh.edu.ru/subject/lesson/5450/start/307929/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5D5C7E" w:rsidRDefault="00CE164B">
            <w:pPr>
              <w:spacing w:after="0"/>
              <w:ind w:left="135"/>
            </w:pPr>
            <w:hyperlink r:id="rId106">
              <w:r w:rsidR="00A9623D">
                <w:rPr>
                  <w:rFonts w:ascii="Times New Roman" w:hAnsi="Times New Roman"/>
                  <w:color w:val="0000FF"/>
                  <w:u w:val="single"/>
                </w:rPr>
                <w:t>https://resh.edu.ru/subject/lesson/5450/start/307929/</w:t>
              </w:r>
            </w:hyperlink>
          </w:p>
        </w:tc>
      </w:tr>
      <w:tr w:rsidR="005D5C7E" w:rsidTr="00751538">
        <w:trPr>
          <w:trHeight w:val="144"/>
          <w:tblCellSpacing w:w="20" w:type="nil"/>
        </w:trPr>
        <w:tc>
          <w:tcPr>
            <w:tcW w:w="3213" w:type="dxa"/>
            <w:gridSpan w:val="2"/>
            <w:tcMar>
              <w:top w:w="50" w:type="dxa"/>
              <w:left w:w="100" w:type="dxa"/>
            </w:tcMar>
            <w:vAlign w:val="center"/>
          </w:tcPr>
          <w:p w:rsidR="005D5C7E" w:rsidRPr="003231FF" w:rsidRDefault="005D5C7E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5C7E" w:rsidRDefault="005D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199" w:type="dxa"/>
            <w:gridSpan w:val="2"/>
            <w:tcMar>
              <w:top w:w="50" w:type="dxa"/>
              <w:left w:w="100" w:type="dxa"/>
            </w:tcMar>
            <w:vAlign w:val="center"/>
          </w:tcPr>
          <w:p w:rsidR="005D5C7E" w:rsidRDefault="005D5C7E"/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23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3"/>
        <w:gridCol w:w="2658"/>
        <w:gridCol w:w="925"/>
        <w:gridCol w:w="1794"/>
        <w:gridCol w:w="1861"/>
        <w:gridCol w:w="1314"/>
        <w:gridCol w:w="4815"/>
      </w:tblGrid>
      <w:tr w:rsidR="00373F1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3F11" w:rsidRDefault="0037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3F11" w:rsidRDefault="00373F11"/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07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https://resh.edu.ru/subject/lesson/6388/start/204044/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CE164B">
            <w:pPr>
              <w:spacing w:after="0"/>
              <w:ind w:left="135"/>
            </w:pPr>
            <w:hyperlink r:id="rId108">
              <w:r w:rsidR="005D5C7E">
                <w:rPr>
                  <w:rFonts w:ascii="Times New Roman" w:hAnsi="Times New Roman"/>
                  <w:color w:val="0000FF"/>
                  <w:u w:val="single"/>
                </w:rPr>
                <w:t>https://resh.edu.ru/subject/lesson/5445/start/282503/</w:t>
              </w:r>
            </w:hyperlink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политическая ситуация в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Оценка Хрущева и его реформ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1960- 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и экономическое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СССР: 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деиндустриализации и увеличения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экономики от мировых цен на 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внутренней и внешней политики в период президентства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Реформирование образования,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представления и ожидания 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международной борьбе с терроризмом и в урегулировании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локальных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Введение: История России с древнейших времен до 1914 г.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Русь в конце Х – начале 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России: причины, ход, 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политическое развитие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73F11" w:rsidRDefault="00373F11">
            <w:pPr>
              <w:spacing w:after="0"/>
              <w:ind w:left="135"/>
            </w:pPr>
          </w:p>
        </w:tc>
      </w:tr>
      <w:tr w:rsidR="0037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Pr="003231FF" w:rsidRDefault="003231FF">
            <w:pPr>
              <w:spacing w:after="0"/>
              <w:ind w:left="135"/>
              <w:rPr>
                <w:lang w:val="ru-RU"/>
              </w:rPr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 w:rsidRPr="00323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73F11" w:rsidRDefault="00323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3F11" w:rsidRDefault="00373F11"/>
        </w:tc>
      </w:tr>
    </w:tbl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73F11">
      <w:pPr>
        <w:sectPr w:rsidR="0037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3F11" w:rsidRDefault="003231FF">
      <w:pPr>
        <w:spacing w:after="0"/>
        <w:ind w:left="120"/>
      </w:pPr>
      <w:bookmarkStart w:id="7" w:name="block-239018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73F11" w:rsidRDefault="003231F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3F11" w:rsidRDefault="00373F11">
      <w:pPr>
        <w:spacing w:after="0"/>
        <w:ind w:left="120"/>
      </w:pPr>
    </w:p>
    <w:p w:rsidR="00373F11" w:rsidRPr="003231FF" w:rsidRDefault="003231FF">
      <w:pPr>
        <w:spacing w:after="0" w:line="480" w:lineRule="auto"/>
        <w:ind w:left="120"/>
        <w:rPr>
          <w:lang w:val="ru-RU"/>
        </w:rPr>
      </w:pPr>
      <w:r w:rsidRPr="003231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3F11" w:rsidRDefault="003231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3F11" w:rsidRDefault="00373F11">
      <w:pPr>
        <w:sectPr w:rsidR="00373F1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231FF" w:rsidRDefault="003231FF"/>
    <w:sectPr w:rsidR="003231FF" w:rsidSect="00373F1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D82" w:rsidRDefault="00827D82" w:rsidP="005C0132">
      <w:pPr>
        <w:spacing w:after="0" w:line="240" w:lineRule="auto"/>
      </w:pPr>
      <w:r>
        <w:separator/>
      </w:r>
    </w:p>
  </w:endnote>
  <w:endnote w:type="continuationSeparator" w:id="1">
    <w:p w:rsidR="00827D82" w:rsidRDefault="00827D82" w:rsidP="005C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48" w:rsidRDefault="00B7604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48" w:rsidRDefault="00B76048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48" w:rsidRDefault="00B7604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D82" w:rsidRDefault="00827D82" w:rsidP="005C0132">
      <w:pPr>
        <w:spacing w:after="0" w:line="240" w:lineRule="auto"/>
      </w:pPr>
      <w:r>
        <w:separator/>
      </w:r>
    </w:p>
  </w:footnote>
  <w:footnote w:type="continuationSeparator" w:id="1">
    <w:p w:rsidR="00827D82" w:rsidRDefault="00827D82" w:rsidP="005C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48" w:rsidRDefault="00B760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48" w:rsidRDefault="00B760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48" w:rsidRDefault="00B760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F11"/>
    <w:rsid w:val="000026BB"/>
    <w:rsid w:val="00175E32"/>
    <w:rsid w:val="002A17FD"/>
    <w:rsid w:val="002B776A"/>
    <w:rsid w:val="003231FF"/>
    <w:rsid w:val="00373F11"/>
    <w:rsid w:val="005C0132"/>
    <w:rsid w:val="005D5C7E"/>
    <w:rsid w:val="00751538"/>
    <w:rsid w:val="00827D82"/>
    <w:rsid w:val="00A52F79"/>
    <w:rsid w:val="00A9623D"/>
    <w:rsid w:val="00B76048"/>
    <w:rsid w:val="00C0258A"/>
    <w:rsid w:val="00CE164B"/>
    <w:rsid w:val="00D2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3F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3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C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C0132"/>
  </w:style>
  <w:style w:type="paragraph" w:styleId="af0">
    <w:name w:val="Balloon Text"/>
    <w:basedOn w:val="a"/>
    <w:link w:val="af1"/>
    <w:uiPriority w:val="99"/>
    <w:semiHidden/>
    <w:unhideWhenUsed/>
    <w:rsid w:val="00B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6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397/start/174366/" TargetMode="External"/><Relationship Id="rId21" Type="http://schemas.openxmlformats.org/officeDocument/2006/relationships/hyperlink" Target="https://resh.edu.ru/subject/lesson/6088/start/282986/" TargetMode="External"/><Relationship Id="rId42" Type="http://schemas.openxmlformats.org/officeDocument/2006/relationships/hyperlink" Target="https://resh.edu.ru/subject/lesson/5572/start/" TargetMode="External"/><Relationship Id="rId47" Type="http://schemas.openxmlformats.org/officeDocument/2006/relationships/hyperlink" Target="https://resh.edu.ru/subject/lesson/4652/start/282712/" TargetMode="External"/><Relationship Id="rId63" Type="http://schemas.openxmlformats.org/officeDocument/2006/relationships/hyperlink" Target="https://resh.edu.ru/subject/lesson/6089/start/281881/" TargetMode="External"/><Relationship Id="rId68" Type="http://schemas.openxmlformats.org/officeDocument/2006/relationships/hyperlink" Target="https://resh.edu.ru/subject/lesson/4654/start/283174/" TargetMode="External"/><Relationship Id="rId84" Type="http://schemas.openxmlformats.org/officeDocument/2006/relationships/hyperlink" Target="https://resh.edu.ru/subject/lesson/4656/start/304356/" TargetMode="External"/><Relationship Id="rId89" Type="http://schemas.openxmlformats.org/officeDocument/2006/relationships/hyperlink" Target="https://resh.edu.ru/subject/lesson/5449/start/28408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388/start/204044/" TargetMode="External"/><Relationship Id="rId29" Type="http://schemas.openxmlformats.org/officeDocument/2006/relationships/hyperlink" Target="https://resh.edu.ru/subject/lesson/4656/start/304356/" TargetMode="External"/><Relationship Id="rId107" Type="http://schemas.openxmlformats.org/officeDocument/2006/relationships/hyperlink" Target="https://resh.edu.ru/subject/lesson/6388/start/204044/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resh.edu.ru/subject/lesson/6399/start/304577/" TargetMode="External"/><Relationship Id="rId32" Type="http://schemas.openxmlformats.org/officeDocument/2006/relationships/hyperlink" Target="https://resh.edu.ru/subject/lesson/5983/start/304514/" TargetMode="External"/><Relationship Id="rId37" Type="http://schemas.openxmlformats.org/officeDocument/2006/relationships/hyperlink" Target="https://resh.edu.ru/subject/lesson/6392/start/282566/" TargetMode="External"/><Relationship Id="rId40" Type="http://schemas.openxmlformats.org/officeDocument/2006/relationships/hyperlink" Target="https://resh.edu.ru/subject/lesson/6392/start/282566/" TargetMode="External"/><Relationship Id="rId45" Type="http://schemas.openxmlformats.org/officeDocument/2006/relationships/hyperlink" Target="https://resh.edu.ru/subject/lesson/5689/start/292605/" TargetMode="External"/><Relationship Id="rId53" Type="http://schemas.openxmlformats.org/officeDocument/2006/relationships/hyperlink" Target="https://resh.edu.ru/subject/lesson/4654/start/283174/" TargetMode="External"/><Relationship Id="rId58" Type="http://schemas.openxmlformats.org/officeDocument/2006/relationships/hyperlink" Target="https://resh.edu.ru/subject/lesson/6088/start/282986/" TargetMode="External"/><Relationship Id="rId66" Type="http://schemas.openxmlformats.org/officeDocument/2006/relationships/hyperlink" Target="https://resh.edu.ru/subject/lesson/4653/start/" TargetMode="External"/><Relationship Id="rId74" Type="http://schemas.openxmlformats.org/officeDocument/2006/relationships/hyperlink" Target="https://resh.edu.ru/subject/lesson/4655/start/174334/" TargetMode="External"/><Relationship Id="rId79" Type="http://schemas.openxmlformats.org/officeDocument/2006/relationships/hyperlink" Target="https://resh.edu.ru/subject/lesson/5575/start/283111/" TargetMode="External"/><Relationship Id="rId87" Type="http://schemas.openxmlformats.org/officeDocument/2006/relationships/hyperlink" Target="https://resh.edu.ru/subject/lesson/6398/start/304484/" TargetMode="External"/><Relationship Id="rId102" Type="http://schemas.openxmlformats.org/officeDocument/2006/relationships/hyperlink" Target="https://resh.edu.ru/subject/lesson/6401/start/304639/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lesson/6089/start/281881/" TargetMode="External"/><Relationship Id="rId82" Type="http://schemas.openxmlformats.org/officeDocument/2006/relationships/hyperlink" Target="https://resh.edu.ru/subject/lesson/4657/start/283267/" TargetMode="External"/><Relationship Id="rId90" Type="http://schemas.openxmlformats.org/officeDocument/2006/relationships/hyperlink" Target="https://resh.edu.ru/subject/lesson/5983/start/304514/" TargetMode="External"/><Relationship Id="rId95" Type="http://schemas.openxmlformats.org/officeDocument/2006/relationships/hyperlink" Target="https://resh.edu.ru/subject/lesson/5448/start/309855/" TargetMode="External"/><Relationship Id="rId19" Type="http://schemas.openxmlformats.org/officeDocument/2006/relationships/hyperlink" Target="https://resh.edu.ru/subject/lesson/6086/start/282535/" TargetMode="External"/><Relationship Id="rId14" Type="http://schemas.openxmlformats.org/officeDocument/2006/relationships/hyperlink" Target="https://resh.edu.ru/subject/lesson/6388/start/204044/" TargetMode="External"/><Relationship Id="rId22" Type="http://schemas.openxmlformats.org/officeDocument/2006/relationships/hyperlink" Target="https://resh.edu.ru/subject/lesson/6399/start/304577/" TargetMode="External"/><Relationship Id="rId27" Type="http://schemas.openxmlformats.org/officeDocument/2006/relationships/hyperlink" Target="https://resh.edu.ru/subject/lesson/4655/start/174334/" TargetMode="External"/><Relationship Id="rId30" Type="http://schemas.openxmlformats.org/officeDocument/2006/relationships/hyperlink" Target="https://resh.edu.ru/subject/lesson/4656/start/304356/" TargetMode="External"/><Relationship Id="rId35" Type="http://schemas.openxmlformats.org/officeDocument/2006/relationships/hyperlink" Target="https://resh.edu.ru/subject/lesson/4651/start/" TargetMode="External"/><Relationship Id="rId43" Type="http://schemas.openxmlformats.org/officeDocument/2006/relationships/hyperlink" Target="https://resh.edu.ru/subject/lesson/5689/start/292605/" TargetMode="External"/><Relationship Id="rId48" Type="http://schemas.openxmlformats.org/officeDocument/2006/relationships/hyperlink" Target="https://resh.edu.ru/subject/lesson/4652/start/" TargetMode="External"/><Relationship Id="rId56" Type="http://schemas.openxmlformats.org/officeDocument/2006/relationships/hyperlink" Target="https://resh.edu.ru/subject/lesson/4654/start/283174/" TargetMode="External"/><Relationship Id="rId64" Type="http://schemas.openxmlformats.org/officeDocument/2006/relationships/hyperlink" Target="https://resh.edu.ru/subject/lesson/6089/start/281881/" TargetMode="External"/><Relationship Id="rId69" Type="http://schemas.openxmlformats.org/officeDocument/2006/relationships/hyperlink" Target="https://resh.edu.ru/subject/lesson/4654/start/283174/" TargetMode="External"/><Relationship Id="rId77" Type="http://schemas.openxmlformats.org/officeDocument/2006/relationships/hyperlink" Target="https://resh.edu.ru/subject/lesson/4655/start/174334/" TargetMode="External"/><Relationship Id="rId100" Type="http://schemas.openxmlformats.org/officeDocument/2006/relationships/hyperlink" Target="https://resh.edu.ru/subject/lesson/6401/start/304639/" TargetMode="External"/><Relationship Id="rId105" Type="http://schemas.openxmlformats.org/officeDocument/2006/relationships/hyperlink" Target="https://resh.edu.ru/subject/lesson/5450/start/307929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resh.edu.ru/subject/lesson/6395/start/163485/" TargetMode="External"/><Relationship Id="rId72" Type="http://schemas.openxmlformats.org/officeDocument/2006/relationships/hyperlink" Target="https://resh.edu.ru/subject/lesson/4654/start/283174/" TargetMode="External"/><Relationship Id="rId80" Type="http://schemas.openxmlformats.org/officeDocument/2006/relationships/hyperlink" Target="https://ppt-online.org/673147" TargetMode="External"/><Relationship Id="rId85" Type="http://schemas.openxmlformats.org/officeDocument/2006/relationships/hyperlink" Target="https://resh.edu.ru/subject/lesson/5446/start/304453/" TargetMode="External"/><Relationship Id="rId93" Type="http://schemas.openxmlformats.org/officeDocument/2006/relationships/hyperlink" Target="https://resh.edu.ru/subject/lesson/5983/start/304514/" TargetMode="External"/><Relationship Id="rId98" Type="http://schemas.openxmlformats.org/officeDocument/2006/relationships/hyperlink" Target="https://resh.edu.ru/subject/lesson/5447/start/304546/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s://resh.edu.ru/subject/lesson/5445/start/282503/" TargetMode="External"/><Relationship Id="rId25" Type="http://schemas.openxmlformats.org/officeDocument/2006/relationships/hyperlink" Target="https://resh.edu.ru/subject/lesson/6399/start/304577/" TargetMode="External"/><Relationship Id="rId33" Type="http://schemas.openxmlformats.org/officeDocument/2006/relationships/hyperlink" Target="https://resh.edu.ru/subject/lesson/5450/start/307929/" TargetMode="External"/><Relationship Id="rId38" Type="http://schemas.openxmlformats.org/officeDocument/2006/relationships/hyperlink" Target="https://resh.edu.ru/subject/lesson/6392/start/282566/" TargetMode="External"/><Relationship Id="rId46" Type="http://schemas.openxmlformats.org/officeDocument/2006/relationships/hyperlink" Target="https://resh.edu.ru/subject/lesson/5689/start/292605/" TargetMode="External"/><Relationship Id="rId59" Type="http://schemas.openxmlformats.org/officeDocument/2006/relationships/hyperlink" Target="https://resh.edu.ru/subject/lesson/6088/start/282861/" TargetMode="External"/><Relationship Id="rId67" Type="http://schemas.openxmlformats.org/officeDocument/2006/relationships/hyperlink" Target="https://resh.edu.ru/subject/lesson/4653/start/" TargetMode="External"/><Relationship Id="rId103" Type="http://schemas.openxmlformats.org/officeDocument/2006/relationships/hyperlink" Target="https://resh.edu.ru/subject/lesson/6401/start/304639/" TargetMode="External"/><Relationship Id="rId108" Type="http://schemas.openxmlformats.org/officeDocument/2006/relationships/hyperlink" Target="https://resh.edu.ru/subject/lesson/5445/start/282503/" TargetMode="External"/><Relationship Id="rId20" Type="http://schemas.openxmlformats.org/officeDocument/2006/relationships/hyperlink" Target="https://resh.edu.ru/subject/lesson/6086/start/282535/" TargetMode="External"/><Relationship Id="rId41" Type="http://schemas.openxmlformats.org/officeDocument/2006/relationships/hyperlink" Target="https://resh.edu.ru/subject/lesson/6392/start/282566/" TargetMode="External"/><Relationship Id="rId54" Type="http://schemas.openxmlformats.org/officeDocument/2006/relationships/hyperlink" Target="https://resh.edu.ru/subject/lesson/4654/start/283174/" TargetMode="External"/><Relationship Id="rId62" Type="http://schemas.openxmlformats.org/officeDocument/2006/relationships/hyperlink" Target="https://resh.edu.ru/subject/lesson/6089/start/281881/" TargetMode="External"/><Relationship Id="rId70" Type="http://schemas.openxmlformats.org/officeDocument/2006/relationships/hyperlink" Target="https://resh.edu.ru/subject/lesson/4654/start/283174/" TargetMode="External"/><Relationship Id="rId75" Type="http://schemas.openxmlformats.org/officeDocument/2006/relationships/hyperlink" Target="https://resh.edu.ru/subject/lesson/4655/start/174334/" TargetMode="External"/><Relationship Id="rId83" Type="http://schemas.openxmlformats.org/officeDocument/2006/relationships/hyperlink" Target="https://resh.edu.ru/subject/lesson/4657/start/283267/" TargetMode="External"/><Relationship Id="rId88" Type="http://schemas.openxmlformats.org/officeDocument/2006/relationships/hyperlink" Target="https://resh.edu.ru/subject/lesson/5449/start/284080/" TargetMode="External"/><Relationship Id="rId91" Type="http://schemas.openxmlformats.org/officeDocument/2006/relationships/hyperlink" Target="https://resh.edu.ru/subject/lesson/5983/start/304514/" TargetMode="External"/><Relationship Id="rId96" Type="http://schemas.openxmlformats.org/officeDocument/2006/relationships/hyperlink" Target="https://resh.edu.ru/subject/lesson/6399/start/304577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6388/start/204044/" TargetMode="External"/><Relationship Id="rId23" Type="http://schemas.openxmlformats.org/officeDocument/2006/relationships/hyperlink" Target="https://resh.edu.ru/subject/lesson/6399/start/304577/" TargetMode="External"/><Relationship Id="rId28" Type="http://schemas.openxmlformats.org/officeDocument/2006/relationships/hyperlink" Target="https://resh.edu.ru/subject/lesson/4655/start/174334/" TargetMode="External"/><Relationship Id="rId36" Type="http://schemas.openxmlformats.org/officeDocument/2006/relationships/hyperlink" Target="https://resh.edu.ru/subject/lesson/4651/start/" TargetMode="External"/><Relationship Id="rId49" Type="http://schemas.openxmlformats.org/officeDocument/2006/relationships/hyperlink" Target="https://resh.edu.ru/subject/lesson/4652/start/" TargetMode="External"/><Relationship Id="rId57" Type="http://schemas.openxmlformats.org/officeDocument/2006/relationships/hyperlink" Target="https://resh.edu.ru/subject/lesson/6088/start/282986/" TargetMode="External"/><Relationship Id="rId106" Type="http://schemas.openxmlformats.org/officeDocument/2006/relationships/hyperlink" Target="https://resh.edu.ru/subject/lesson/5450/start/307929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resh.edu.ru/subject/lesson/5449/start/284080/" TargetMode="External"/><Relationship Id="rId44" Type="http://schemas.openxmlformats.org/officeDocument/2006/relationships/hyperlink" Target="https://resh.edu.ru/subject/lesson/5689/start/292605/" TargetMode="External"/><Relationship Id="rId52" Type="http://schemas.openxmlformats.org/officeDocument/2006/relationships/hyperlink" Target="https://resh.edu.ru/subject/lesson/6394/start/292637/" TargetMode="External"/><Relationship Id="rId60" Type="http://schemas.openxmlformats.org/officeDocument/2006/relationships/hyperlink" Target="https://resh.edu.ru/subject/lesson/5574/start/282892/" TargetMode="External"/><Relationship Id="rId65" Type="http://schemas.openxmlformats.org/officeDocument/2006/relationships/hyperlink" Target="https://resh.edu.ru/subject/lesson/6089/start/281881/" TargetMode="External"/><Relationship Id="rId73" Type="http://schemas.openxmlformats.org/officeDocument/2006/relationships/hyperlink" Target="https://resh.edu.ru/subject/lesson/4654/start/283174/" TargetMode="External"/><Relationship Id="rId78" Type="http://schemas.openxmlformats.org/officeDocument/2006/relationships/hyperlink" Target="https://resh.edu.ru/subject/lesson/5575/start/283111/" TargetMode="External"/><Relationship Id="rId81" Type="http://schemas.openxmlformats.org/officeDocument/2006/relationships/hyperlink" Target="https://resh.edu.ru/subject/lesson/6397/start/174366/" TargetMode="External"/><Relationship Id="rId86" Type="http://schemas.openxmlformats.org/officeDocument/2006/relationships/hyperlink" Target="https://resh.edu.ru/subject/lesson/6398/start/304484/" TargetMode="External"/><Relationship Id="rId94" Type="http://schemas.openxmlformats.org/officeDocument/2006/relationships/hyperlink" Target="https://resh.edu.ru/subject/lesson/5448/start/309855/" TargetMode="External"/><Relationship Id="rId99" Type="http://schemas.openxmlformats.org/officeDocument/2006/relationships/hyperlink" Target="https://resh.edu.ru/subject/lesson/5447/start/304546/" TargetMode="External"/><Relationship Id="rId101" Type="http://schemas.openxmlformats.org/officeDocument/2006/relationships/hyperlink" Target="https://resh.edu.ru/subject/lesson/6401/start/304639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resh.edu.ru/subject/lesson/4651/start/204076/" TargetMode="External"/><Relationship Id="rId39" Type="http://schemas.openxmlformats.org/officeDocument/2006/relationships/hyperlink" Target="https://resh.edu.ru/subject/lesson/6392/start/282566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resh.edu.ru/subject/lesson/6388/start/204044/" TargetMode="External"/><Relationship Id="rId50" Type="http://schemas.openxmlformats.org/officeDocument/2006/relationships/hyperlink" Target="https://resh.edu.ru/subject/lesson/6395/start/163485/" TargetMode="External"/><Relationship Id="rId55" Type="http://schemas.openxmlformats.org/officeDocument/2006/relationships/hyperlink" Target="https://resh.edu.ru/subject/lesson/4654/start/283174/" TargetMode="External"/><Relationship Id="rId76" Type="http://schemas.openxmlformats.org/officeDocument/2006/relationships/hyperlink" Target="https://resh.edu.ru/subject/lesson/4655/start/174334/" TargetMode="External"/><Relationship Id="rId97" Type="http://schemas.openxmlformats.org/officeDocument/2006/relationships/hyperlink" Target="https://resh.edu.ru/subject/lesson/5447/start/304546/" TargetMode="External"/><Relationship Id="rId104" Type="http://schemas.openxmlformats.org/officeDocument/2006/relationships/hyperlink" Target="https://resh.edu.ru/subject/lesson/6401/start/304639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subject/lesson/4654/start/283174/" TargetMode="External"/><Relationship Id="rId92" Type="http://schemas.openxmlformats.org/officeDocument/2006/relationships/hyperlink" Target="https://resh.edu.ru/subject/lesson/5983/start/304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4FCB-2623-44DC-883B-B7A734B5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22060</Words>
  <Characters>125744</Characters>
  <Application>Microsoft Office Word</Application>
  <DocSecurity>0</DocSecurity>
  <Lines>1047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2023-10-02T15:05:00Z</cp:lastPrinted>
  <dcterms:created xsi:type="dcterms:W3CDTF">2023-10-02T15:02:00Z</dcterms:created>
  <dcterms:modified xsi:type="dcterms:W3CDTF">2023-10-25T15:02:00Z</dcterms:modified>
</cp:coreProperties>
</file>