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79" w:rsidRPr="008D66AC" w:rsidRDefault="009D7479" w:rsidP="009D747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D66AC">
        <w:rPr>
          <w:rFonts w:ascii="Times New Roman" w:eastAsia="Calibri" w:hAnsi="Times New Roman" w:cs="Times New Roman"/>
          <w:b/>
          <w:bCs/>
          <w:sz w:val="28"/>
          <w:szCs w:val="28"/>
        </w:rPr>
        <w:t>Календарно-тематическое планирование п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 изобразительному искусству в 1</w:t>
      </w:r>
      <w:r w:rsidRPr="008D66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классе</w:t>
      </w:r>
    </w:p>
    <w:tbl>
      <w:tblPr>
        <w:tblStyle w:val="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6"/>
        <w:gridCol w:w="2691"/>
        <w:gridCol w:w="992"/>
        <w:gridCol w:w="6662"/>
        <w:gridCol w:w="2268"/>
        <w:gridCol w:w="1134"/>
        <w:gridCol w:w="1134"/>
      </w:tblGrid>
      <w:tr w:rsidR="00E451C5" w:rsidRPr="008D66AC" w:rsidTr="00814317">
        <w:trPr>
          <w:trHeight w:val="627"/>
        </w:trPr>
        <w:tc>
          <w:tcPr>
            <w:tcW w:w="536" w:type="dxa"/>
          </w:tcPr>
          <w:p w:rsidR="00E451C5" w:rsidRPr="00CB16B3" w:rsidRDefault="00E451C5" w:rsidP="00CB16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1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1" w:type="dxa"/>
          </w:tcPr>
          <w:p w:rsidR="00E451C5" w:rsidRPr="00CB16B3" w:rsidRDefault="00E451C5" w:rsidP="00CB16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1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E451C5" w:rsidRPr="00CB16B3" w:rsidRDefault="00E451C5" w:rsidP="00CB16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1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662" w:type="dxa"/>
          </w:tcPr>
          <w:p w:rsidR="00E451C5" w:rsidRPr="00CB16B3" w:rsidRDefault="00E451C5" w:rsidP="00CB16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1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видов деятельности</w:t>
            </w:r>
          </w:p>
        </w:tc>
        <w:tc>
          <w:tcPr>
            <w:tcW w:w="2268" w:type="dxa"/>
          </w:tcPr>
          <w:p w:rsidR="00E451C5" w:rsidRPr="00CB16B3" w:rsidRDefault="00E451C5" w:rsidP="00CB16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1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134" w:type="dxa"/>
          </w:tcPr>
          <w:p w:rsidR="00E451C5" w:rsidRPr="00CB16B3" w:rsidRDefault="00E451C5" w:rsidP="00CB16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1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134" w:type="dxa"/>
          </w:tcPr>
          <w:p w:rsidR="00E451C5" w:rsidRPr="00CB16B3" w:rsidRDefault="00E451C5" w:rsidP="00CB16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1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 факту</w:t>
            </w:r>
          </w:p>
        </w:tc>
      </w:tr>
      <w:tr w:rsidR="00AA76E2" w:rsidRPr="008D66AC" w:rsidTr="00814317">
        <w:trPr>
          <w:trHeight w:val="305"/>
        </w:trPr>
        <w:tc>
          <w:tcPr>
            <w:tcW w:w="536" w:type="dxa"/>
          </w:tcPr>
          <w:p w:rsidR="00AA76E2" w:rsidRPr="008D66AC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AA76E2" w:rsidRPr="00CB16B3" w:rsidRDefault="00AA76E2" w:rsidP="00594CF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B16B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Многоцветье осенней природы</w:t>
            </w:r>
          </w:p>
        </w:tc>
        <w:tc>
          <w:tcPr>
            <w:tcW w:w="992" w:type="dxa"/>
          </w:tcPr>
          <w:p w:rsidR="00AA76E2" w:rsidRPr="008D66AC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</w:tcPr>
          <w:p w:rsidR="00AA76E2" w:rsidRPr="00CB16B3" w:rsidRDefault="00AA76E2" w:rsidP="00CB16B3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CB16B3">
              <w:rPr>
                <w:rFonts w:ascii="Times New Roman" w:eastAsia="Calibri" w:hAnsi="Times New Roman" w:cs="Times New Roman"/>
                <w:sz w:val="24"/>
                <w:szCs w:val="24"/>
              </w:rPr>
              <w:t>Рисовать средствами</w:t>
            </w:r>
            <w:r w:rsidR="00814317" w:rsidRPr="00CB16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 w:val="24"/>
                <w:szCs w:val="24"/>
              </w:rPr>
              <w:t>живописи  эмоционально</w:t>
            </w:r>
            <w:r w:rsidR="00814317" w:rsidRPr="00CB16B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B16B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выразительные образы природы. Отображать в рисунке  свои впечатления  от восприятия пейзажа.</w:t>
            </w:r>
            <w:r w:rsidR="00814317" w:rsidRPr="00CB16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Рисовать карандашом, пользоваться акварельными </w:t>
            </w:r>
            <w:r w:rsidR="00814317" w:rsidRPr="00CB16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гуашевыми красками,  вырезать </w:t>
            </w:r>
            <w:r w:rsidRPr="00CB16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бумагу по контуру. </w:t>
            </w:r>
            <w:proofErr w:type="gramStart"/>
            <w:r w:rsidRPr="00CB16B3">
              <w:rPr>
                <w:rFonts w:ascii="Times New Roman" w:eastAsia="Calibri" w:hAnsi="Times New Roman" w:cs="Times New Roman"/>
                <w:sz w:val="24"/>
                <w:szCs w:val="24"/>
              </w:rPr>
              <w:t>Рисовать различные линии, овалы, круги, квадраты, характерные</w:t>
            </w:r>
            <w:r w:rsidR="00814317" w:rsidRPr="00CB16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элементам </w:t>
            </w:r>
            <w:proofErr w:type="spellStart"/>
            <w:r w:rsidRPr="00CB16B3">
              <w:rPr>
                <w:rFonts w:ascii="Times New Roman" w:eastAsia="Calibri" w:hAnsi="Times New Roman" w:cs="Times New Roman"/>
                <w:sz w:val="24"/>
                <w:szCs w:val="24"/>
              </w:rPr>
              <w:t>медночеканных</w:t>
            </w:r>
            <w:proofErr w:type="spellEnd"/>
            <w:r w:rsidRPr="00CB16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изделий (штрихи, кружочки, зигз</w:t>
            </w:r>
            <w:r w:rsidR="00814317" w:rsidRPr="00CB16B3">
              <w:rPr>
                <w:rFonts w:ascii="Times New Roman" w:eastAsia="Calibri" w:hAnsi="Times New Roman" w:cs="Times New Roman"/>
                <w:sz w:val="24"/>
                <w:szCs w:val="24"/>
              </w:rPr>
              <w:t>аги, крестики и т.д.)</w:t>
            </w:r>
            <w:proofErr w:type="gramEnd"/>
            <w:r w:rsidR="00814317" w:rsidRPr="00CB16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Выполнять </w:t>
            </w:r>
            <w:r w:rsidRPr="00CB16B3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простейшие  узоры  в  полосе  из геометрических и декорат</w:t>
            </w:r>
            <w:r w:rsidR="00814317" w:rsidRPr="00CB16B3">
              <w:rPr>
                <w:rFonts w:ascii="Times New Roman" w:eastAsia="Calibri" w:hAnsi="Times New Roman" w:cs="Times New Roman"/>
                <w:sz w:val="24"/>
                <w:szCs w:val="24"/>
              </w:rPr>
              <w:t>ивных форм</w:t>
            </w:r>
            <w:r w:rsidR="00814317" w:rsidRPr="00CB16B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растительного мира. </w:t>
            </w:r>
            <w:proofErr w:type="gramStart"/>
            <w:r w:rsidRPr="00CB16B3">
              <w:rPr>
                <w:rFonts w:ascii="Times New Roman" w:eastAsia="Calibri" w:hAnsi="Times New Roman" w:cs="Times New Roman"/>
                <w:sz w:val="24"/>
                <w:szCs w:val="24"/>
              </w:rPr>
              <w:t>Рисовать  с  образца  и по  шаблону на цветной бумаге элементы геометрического орнамента, встречающиеся на ковровых рисунках (заготовки для декоративных композиции).</w:t>
            </w:r>
            <w:proofErr w:type="gramEnd"/>
            <w:r w:rsidRPr="00CB16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в паре. Составляют декоративные и сюжетные композицию из цветной бумаги.</w:t>
            </w:r>
            <w:r w:rsidR="00CB16B3" w:rsidRPr="00CB16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 w:val="24"/>
                <w:szCs w:val="24"/>
              </w:rPr>
              <w:t>Отвечать на вопросы учителя и сверстников. Формулировать собственное  мнение  и  позицию. Воспринимать и оценивать произведения народных мастеров. Организовать своё рабочее место с учётом выполняемых техник.</w:t>
            </w:r>
          </w:p>
        </w:tc>
        <w:tc>
          <w:tcPr>
            <w:tcW w:w="2268" w:type="dxa"/>
          </w:tcPr>
          <w:p w:rsidR="00AA76E2" w:rsidRPr="008D66AC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76E2" w:rsidRPr="008D66AC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76E2" w:rsidRPr="008D66AC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76E2" w:rsidRPr="008D66AC" w:rsidTr="00814317">
        <w:trPr>
          <w:trHeight w:val="305"/>
        </w:trPr>
        <w:tc>
          <w:tcPr>
            <w:tcW w:w="536" w:type="dxa"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6E2">
              <w:rPr>
                <w:rFonts w:ascii="Times New Roman" w:eastAsia="Calibri" w:hAnsi="Times New Roman" w:cs="Times New Roman"/>
                <w:sz w:val="24"/>
                <w:szCs w:val="24"/>
              </w:rPr>
              <w:t>Чудесные краски</w:t>
            </w:r>
          </w:p>
        </w:tc>
        <w:tc>
          <w:tcPr>
            <w:tcW w:w="992" w:type="dxa"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Merge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Бумага, акварель, гуашь</w:t>
            </w:r>
          </w:p>
        </w:tc>
        <w:tc>
          <w:tcPr>
            <w:tcW w:w="1134" w:type="dxa"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76E2" w:rsidRPr="008D66AC" w:rsidTr="00814317">
        <w:trPr>
          <w:trHeight w:val="305"/>
        </w:trPr>
        <w:tc>
          <w:tcPr>
            <w:tcW w:w="536" w:type="dxa"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 рисуем радугу</w:t>
            </w:r>
          </w:p>
        </w:tc>
        <w:tc>
          <w:tcPr>
            <w:tcW w:w="992" w:type="dxa"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Merge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A76E2">
              <w:rPr>
                <w:rFonts w:ascii="Times New Roman" w:eastAsia="Calibri" w:hAnsi="Times New Roman" w:cs="Times New Roman"/>
                <w:sz w:val="24"/>
                <w:szCs w:val="24"/>
              </w:rPr>
              <w:t>кварель, гуашь</w:t>
            </w:r>
          </w:p>
        </w:tc>
        <w:tc>
          <w:tcPr>
            <w:tcW w:w="1134" w:type="dxa"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76E2" w:rsidRPr="008D66AC" w:rsidTr="00814317">
        <w:trPr>
          <w:trHeight w:val="305"/>
        </w:trPr>
        <w:tc>
          <w:tcPr>
            <w:tcW w:w="536" w:type="dxa"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Веселый дождик</w:t>
            </w:r>
          </w:p>
        </w:tc>
        <w:tc>
          <w:tcPr>
            <w:tcW w:w="992" w:type="dxa"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Merge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Бумага, краски, цветные мелки, цветные карандаши, фломастеры</w:t>
            </w:r>
          </w:p>
        </w:tc>
        <w:tc>
          <w:tcPr>
            <w:tcW w:w="1134" w:type="dxa"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76E2" w:rsidRPr="008D66AC" w:rsidTr="00814317">
        <w:trPr>
          <w:trHeight w:val="305"/>
        </w:trPr>
        <w:tc>
          <w:tcPr>
            <w:tcW w:w="536" w:type="dxa"/>
          </w:tcPr>
          <w:p w:rsid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</w:tcPr>
          <w:p w:rsid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Осенние листья</w:t>
            </w:r>
          </w:p>
        </w:tc>
        <w:tc>
          <w:tcPr>
            <w:tcW w:w="992" w:type="dxa"/>
          </w:tcPr>
          <w:p w:rsid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Merge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A76E2" w:rsidRDefault="00781A6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Разноцветные осенние </w:t>
            </w:r>
            <w:r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t>РаР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AA76E2">
              <w:rPr>
                <w:rFonts w:ascii="Times New Roman" w:eastAsia="Calibri" w:hAnsi="Times New Roman" w:cs="Times New Roman"/>
                <w:sz w:val="24"/>
                <w:szCs w:val="24"/>
              </w:rPr>
              <w:t>истья</w:t>
            </w:r>
          </w:p>
        </w:tc>
        <w:tc>
          <w:tcPr>
            <w:tcW w:w="1134" w:type="dxa"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76E2" w:rsidRPr="008D66AC" w:rsidTr="00814317">
        <w:trPr>
          <w:trHeight w:val="305"/>
        </w:trPr>
        <w:tc>
          <w:tcPr>
            <w:tcW w:w="536" w:type="dxa"/>
          </w:tcPr>
          <w:p w:rsid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691" w:type="dxa"/>
          </w:tcPr>
          <w:p w:rsid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Разноцветные узоров ковровщицы</w:t>
            </w:r>
          </w:p>
        </w:tc>
        <w:tc>
          <w:tcPr>
            <w:tcW w:w="992" w:type="dxa"/>
          </w:tcPr>
          <w:p w:rsid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Merge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Цветная бумага, ножницы, клей</w:t>
            </w:r>
          </w:p>
        </w:tc>
        <w:tc>
          <w:tcPr>
            <w:tcW w:w="1134" w:type="dxa"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76E2" w:rsidRPr="008D66AC" w:rsidTr="00814317">
        <w:trPr>
          <w:trHeight w:val="305"/>
        </w:trPr>
        <w:tc>
          <w:tcPr>
            <w:tcW w:w="536" w:type="dxa"/>
          </w:tcPr>
          <w:p w:rsid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691" w:type="dxa"/>
          </w:tcPr>
          <w:p w:rsid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Чеканные узоры</w:t>
            </w:r>
          </w:p>
        </w:tc>
        <w:tc>
          <w:tcPr>
            <w:tcW w:w="992" w:type="dxa"/>
          </w:tcPr>
          <w:p w:rsid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Merge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Бумага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тушь, гуашь, фломастеры</w:t>
            </w:r>
          </w:p>
        </w:tc>
        <w:tc>
          <w:tcPr>
            <w:tcW w:w="1134" w:type="dxa"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76E2" w:rsidRPr="00AA76E2" w:rsidRDefault="00AA76E2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CF1" w:rsidRPr="008D66AC" w:rsidTr="00814317">
        <w:trPr>
          <w:trHeight w:val="322"/>
        </w:trPr>
        <w:tc>
          <w:tcPr>
            <w:tcW w:w="536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94CF1" w:rsidRPr="00CB16B3" w:rsidRDefault="00594CF1" w:rsidP="00594CF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B16B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Прощание с осенью</w:t>
            </w:r>
          </w:p>
        </w:tc>
        <w:tc>
          <w:tcPr>
            <w:tcW w:w="992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</w:tcPr>
          <w:p w:rsidR="00594CF1" w:rsidRPr="00CB16B3" w:rsidRDefault="00594CF1" w:rsidP="00594CF1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CB16B3">
              <w:rPr>
                <w:rFonts w:ascii="Times New Roman" w:eastAsia="Calibri" w:hAnsi="Times New Roman" w:cs="Times New Roman"/>
                <w:szCs w:val="24"/>
              </w:rPr>
              <w:t>Рисовать с натуры предметы с передачей их пропорций, элементарной перспективы и цвета.</w:t>
            </w:r>
            <w:r w:rsidR="00814317" w:rsidRP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>Различать основные и составные, холодные и тёплые тона.</w:t>
            </w:r>
            <w:r w:rsidR="00814317" w:rsidRP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>Работать кистью (акварельными и гуашевыми красками).</w:t>
            </w:r>
            <w:r w:rsidR="00814317" w:rsidRP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 xml:space="preserve">Рисовать вертикальные, горизонтальные, наклонные штрихи, точки и кружочки на бумаге (элементы </w:t>
            </w:r>
            <w:proofErr w:type="spellStart"/>
            <w:r w:rsidRPr="00CB16B3">
              <w:rPr>
                <w:rFonts w:ascii="Times New Roman" w:eastAsia="Calibri" w:hAnsi="Times New Roman" w:cs="Times New Roman"/>
                <w:szCs w:val="24"/>
              </w:rPr>
              <w:t>унцукульского</w:t>
            </w:r>
            <w:proofErr w:type="spellEnd"/>
            <w:r w:rsidRPr="00CB16B3">
              <w:rPr>
                <w:rFonts w:ascii="Times New Roman" w:eastAsia="Calibri" w:hAnsi="Times New Roman" w:cs="Times New Roman"/>
                <w:szCs w:val="24"/>
              </w:rPr>
              <w:t xml:space="preserve"> орнамента)</w:t>
            </w:r>
            <w:proofErr w:type="gramStart"/>
            <w:r w:rsidRPr="00CB16B3">
              <w:rPr>
                <w:rFonts w:ascii="Times New Roman" w:eastAsia="Calibri" w:hAnsi="Times New Roman" w:cs="Times New Roman"/>
                <w:szCs w:val="24"/>
              </w:rPr>
              <w:t>.Р</w:t>
            </w:r>
            <w:proofErr w:type="gramEnd"/>
            <w:r w:rsidRPr="00CB16B3">
              <w:rPr>
                <w:rFonts w:ascii="Times New Roman" w:eastAsia="Calibri" w:hAnsi="Times New Roman" w:cs="Times New Roman"/>
                <w:szCs w:val="24"/>
              </w:rPr>
              <w:t xml:space="preserve">исовать простейшие элементы </w:t>
            </w:r>
            <w:proofErr w:type="spellStart"/>
            <w:r w:rsidRPr="00CB16B3">
              <w:rPr>
                <w:rFonts w:ascii="Times New Roman" w:eastAsia="Calibri" w:hAnsi="Times New Roman" w:cs="Times New Roman"/>
                <w:szCs w:val="24"/>
              </w:rPr>
              <w:t>балхарского</w:t>
            </w:r>
            <w:proofErr w:type="spellEnd"/>
            <w:r w:rsidRPr="00CB16B3">
              <w:rPr>
                <w:rFonts w:ascii="Times New Roman" w:eastAsia="Calibri" w:hAnsi="Times New Roman" w:cs="Times New Roman"/>
                <w:szCs w:val="24"/>
              </w:rPr>
              <w:t xml:space="preserve"> орнамента.</w:t>
            </w:r>
            <w:r w:rsidR="00814317" w:rsidRP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>Развивать навыки кистевой росписи (прямая и волнистая линия, точка,</w:t>
            </w:r>
            <w:r w:rsidR="00814317" w:rsidRP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>завиток, звёздочки).</w:t>
            </w:r>
            <w:r w:rsidR="00814317" w:rsidRP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 xml:space="preserve">Изучать и оценивать произведения </w:t>
            </w:r>
            <w:proofErr w:type="spellStart"/>
            <w:r w:rsidRPr="00CB16B3">
              <w:rPr>
                <w:rFonts w:ascii="Times New Roman" w:eastAsia="Calibri" w:hAnsi="Times New Roman" w:cs="Times New Roman"/>
                <w:szCs w:val="24"/>
              </w:rPr>
              <w:t>балхарских</w:t>
            </w:r>
            <w:proofErr w:type="spellEnd"/>
            <w:r w:rsidRPr="00CB16B3">
              <w:rPr>
                <w:rFonts w:ascii="Times New Roman" w:eastAsia="Calibri" w:hAnsi="Times New Roman" w:cs="Times New Roman"/>
                <w:szCs w:val="24"/>
              </w:rPr>
              <w:t xml:space="preserve"> и </w:t>
            </w:r>
            <w:proofErr w:type="spellStart"/>
            <w:r w:rsidRPr="00CB16B3">
              <w:rPr>
                <w:rFonts w:ascii="Times New Roman" w:eastAsia="Calibri" w:hAnsi="Times New Roman" w:cs="Times New Roman"/>
                <w:szCs w:val="24"/>
              </w:rPr>
              <w:t>унцукульских</w:t>
            </w:r>
            <w:proofErr w:type="spellEnd"/>
            <w:r w:rsidRPr="00CB16B3">
              <w:rPr>
                <w:rFonts w:ascii="Times New Roman" w:eastAsia="Calibri" w:hAnsi="Times New Roman" w:cs="Times New Roman"/>
                <w:szCs w:val="24"/>
              </w:rPr>
              <w:t xml:space="preserve"> мастеров. Участвовать в диалоге, обсуждать и отвечать на вопросы учителя и своих сверстников.</w:t>
            </w:r>
            <w:r w:rsidR="00814317" w:rsidRP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>Слушать и понимать других.</w:t>
            </w:r>
            <w:r w:rsidR="00814317" w:rsidRP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>Сотрудничать и оказать необходимую помощь друг другу.</w:t>
            </w:r>
            <w:r w:rsidR="00814317" w:rsidRP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>Выражать свои эмоции, выделять наиболее интересные фрагменты в</w:t>
            </w:r>
            <w:r w:rsidR="00814317" w:rsidRP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>произведениях народного искусства.</w:t>
            </w:r>
            <w:r w:rsidR="00814317" w:rsidRP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>Выражать своё отношение к своей работе и рисункам сверстников.</w:t>
            </w:r>
            <w:r w:rsid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>Организовать своё рабочее место с учётом выполняемых техник.</w:t>
            </w:r>
          </w:p>
        </w:tc>
        <w:tc>
          <w:tcPr>
            <w:tcW w:w="2268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CF1" w:rsidRPr="008D66AC" w:rsidTr="00814317">
        <w:trPr>
          <w:trHeight w:val="322"/>
        </w:trPr>
        <w:tc>
          <w:tcPr>
            <w:tcW w:w="536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1" w:type="dxa"/>
          </w:tcPr>
          <w:p w:rsidR="00594CF1" w:rsidRPr="00AA76E2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6E2">
              <w:rPr>
                <w:rFonts w:ascii="Times New Roman" w:eastAsia="Calibri" w:hAnsi="Times New Roman" w:cs="Times New Roman"/>
                <w:sz w:val="24"/>
                <w:szCs w:val="24"/>
              </w:rPr>
              <w:t>Осенний пейзаж</w:t>
            </w:r>
          </w:p>
        </w:tc>
        <w:tc>
          <w:tcPr>
            <w:tcW w:w="992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Merge/>
          </w:tcPr>
          <w:p w:rsidR="00594CF1" w:rsidRPr="00FD7A2D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6E2">
              <w:rPr>
                <w:rFonts w:ascii="Times New Roman" w:eastAsia="Calibri" w:hAnsi="Times New Roman" w:cs="Times New Roman"/>
                <w:sz w:val="24"/>
                <w:szCs w:val="24"/>
              </w:rPr>
              <w:t>Бумага, акварель, гуашь</w:t>
            </w:r>
          </w:p>
        </w:tc>
        <w:tc>
          <w:tcPr>
            <w:tcW w:w="1134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CF1" w:rsidRPr="00AA76E2" w:rsidTr="00814317">
        <w:trPr>
          <w:trHeight w:val="322"/>
        </w:trPr>
        <w:tc>
          <w:tcPr>
            <w:tcW w:w="536" w:type="dxa"/>
          </w:tcPr>
          <w:p w:rsidR="00594CF1" w:rsidRPr="00AA76E2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6E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1" w:type="dxa"/>
          </w:tcPr>
          <w:p w:rsidR="00594CF1" w:rsidRPr="00AA76E2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Дары осени</w:t>
            </w:r>
          </w:p>
        </w:tc>
        <w:tc>
          <w:tcPr>
            <w:tcW w:w="992" w:type="dxa"/>
          </w:tcPr>
          <w:p w:rsidR="00594CF1" w:rsidRPr="00AA76E2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Merge/>
          </w:tcPr>
          <w:p w:rsidR="00594CF1" w:rsidRPr="00AA76E2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4CF1" w:rsidRPr="00AA76E2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6E2">
              <w:rPr>
                <w:rFonts w:ascii="Times New Roman" w:eastAsia="Calibri" w:hAnsi="Times New Roman" w:cs="Times New Roman"/>
                <w:sz w:val="24"/>
                <w:szCs w:val="24"/>
              </w:rPr>
              <w:t>Бумага, акварель, гуашь</w:t>
            </w:r>
          </w:p>
        </w:tc>
        <w:tc>
          <w:tcPr>
            <w:tcW w:w="1134" w:type="dxa"/>
          </w:tcPr>
          <w:p w:rsidR="00594CF1" w:rsidRPr="00AA76E2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4CF1" w:rsidRPr="00AA76E2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CF1" w:rsidRPr="00AA76E2" w:rsidTr="00814317">
        <w:trPr>
          <w:trHeight w:val="322"/>
        </w:trPr>
        <w:tc>
          <w:tcPr>
            <w:tcW w:w="536" w:type="dxa"/>
          </w:tcPr>
          <w:p w:rsidR="00594CF1" w:rsidRPr="00AA76E2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1" w:type="dxa"/>
          </w:tcPr>
          <w:p w:rsidR="00594CF1" w:rsidRPr="00AA76E2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Встречаем Новый год</w:t>
            </w:r>
          </w:p>
        </w:tc>
        <w:tc>
          <w:tcPr>
            <w:tcW w:w="992" w:type="dxa"/>
          </w:tcPr>
          <w:p w:rsidR="00594CF1" w:rsidRPr="00AA76E2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Merge/>
          </w:tcPr>
          <w:p w:rsidR="00594CF1" w:rsidRPr="00AA76E2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4CF1" w:rsidRPr="00AA76E2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Карандаш, цветная бумага, картон, ножницы, клей</w:t>
            </w:r>
          </w:p>
        </w:tc>
        <w:tc>
          <w:tcPr>
            <w:tcW w:w="1134" w:type="dxa"/>
          </w:tcPr>
          <w:p w:rsidR="00594CF1" w:rsidRPr="00AA76E2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4CF1" w:rsidRPr="00AA76E2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CF1" w:rsidRPr="00AA76E2" w:rsidTr="00814317">
        <w:trPr>
          <w:trHeight w:val="322"/>
        </w:trPr>
        <w:tc>
          <w:tcPr>
            <w:tcW w:w="536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1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Сказочные узоры снежинок</w:t>
            </w:r>
          </w:p>
        </w:tc>
        <w:tc>
          <w:tcPr>
            <w:tcW w:w="992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Merge/>
          </w:tcPr>
          <w:p w:rsidR="00594CF1" w:rsidRPr="00AA76E2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Белая бумага, ножницы</w:t>
            </w:r>
          </w:p>
        </w:tc>
        <w:tc>
          <w:tcPr>
            <w:tcW w:w="1134" w:type="dxa"/>
          </w:tcPr>
          <w:p w:rsidR="00594CF1" w:rsidRPr="00AA76E2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4CF1" w:rsidRPr="00AA76E2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CF1" w:rsidRPr="00AA76E2" w:rsidTr="00814317">
        <w:trPr>
          <w:trHeight w:val="322"/>
        </w:trPr>
        <w:tc>
          <w:tcPr>
            <w:tcW w:w="536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2691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Серебряные узоры Унцукуля</w:t>
            </w:r>
          </w:p>
        </w:tc>
        <w:tc>
          <w:tcPr>
            <w:tcW w:w="992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Merge/>
          </w:tcPr>
          <w:p w:rsidR="00594CF1" w:rsidRPr="00AA76E2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Белая гуашь</w:t>
            </w:r>
          </w:p>
        </w:tc>
        <w:tc>
          <w:tcPr>
            <w:tcW w:w="1134" w:type="dxa"/>
          </w:tcPr>
          <w:p w:rsidR="00594CF1" w:rsidRPr="00AA76E2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4CF1" w:rsidRPr="00AA76E2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CF1" w:rsidRPr="00AA76E2" w:rsidTr="00814317">
        <w:trPr>
          <w:trHeight w:val="322"/>
        </w:trPr>
        <w:tc>
          <w:tcPr>
            <w:tcW w:w="536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2691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Узоры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балхарских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мастериц</w:t>
            </w:r>
          </w:p>
          <w:p w:rsidR="00CB16B3" w:rsidRDefault="00CB16B3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594CF1" w:rsidRDefault="00814317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Merge/>
          </w:tcPr>
          <w:p w:rsidR="00594CF1" w:rsidRPr="00AA76E2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Картон</w:t>
            </w:r>
          </w:p>
        </w:tc>
        <w:tc>
          <w:tcPr>
            <w:tcW w:w="1134" w:type="dxa"/>
          </w:tcPr>
          <w:p w:rsidR="00594CF1" w:rsidRPr="00AA76E2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4CF1" w:rsidRPr="00AA76E2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CF1" w:rsidRPr="008D66AC" w:rsidTr="00814317">
        <w:trPr>
          <w:trHeight w:val="322"/>
        </w:trPr>
        <w:tc>
          <w:tcPr>
            <w:tcW w:w="536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94CF1" w:rsidRPr="00CB16B3" w:rsidRDefault="00594CF1" w:rsidP="00594CF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B16B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Здравствуй, Зимушка-зима!</w:t>
            </w:r>
          </w:p>
        </w:tc>
        <w:tc>
          <w:tcPr>
            <w:tcW w:w="992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</w:tcPr>
          <w:p w:rsidR="00594CF1" w:rsidRPr="00CB16B3" w:rsidRDefault="00594CF1" w:rsidP="00594CF1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CB16B3">
              <w:rPr>
                <w:rFonts w:ascii="Times New Roman" w:eastAsia="Calibri" w:hAnsi="Times New Roman" w:cs="Times New Roman"/>
                <w:szCs w:val="24"/>
              </w:rPr>
              <w:t>Наблюдать красоту зимней природы в Дагестане. Создавать средствами живописи эмоционально выразительные образы природы.</w:t>
            </w:r>
            <w:r w:rsidR="00814317" w:rsidRP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>Выражать в рисунке свои впечатления от восприятия пейзажа.</w:t>
            </w:r>
            <w:r w:rsidR="00814317" w:rsidRP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>Использовать основные средства композиции: высота горизонта,</w:t>
            </w:r>
            <w:r w:rsidR="00814317" w:rsidRP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>передний второй и дальний план.</w:t>
            </w:r>
            <w:r w:rsidR="00814317" w:rsidRP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>Объяснять свои чувства, ощущения и отмечать наиболее понравившиеся фрагменты в природе и произведениях художников.</w:t>
            </w:r>
            <w:r w:rsidR="00814317" w:rsidRP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>Выполнять композиционные поиски по правильному расположению</w:t>
            </w:r>
            <w:r w:rsidR="00814317" w:rsidRP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>изображаемых объектов на бумаге, придерживаясь приемов последовательного построения тематической композиции</w:t>
            </w:r>
            <w:r w:rsidR="00814317" w:rsidRP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>на плоскости. Проводить работу над</w:t>
            </w:r>
            <w:r w:rsidR="00814317" w:rsidRP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>рисунком, используя средства художественной выразительности.</w:t>
            </w:r>
            <w:r w:rsidR="00814317" w:rsidRP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>Развивать творческое воображение, выражают свои чувства в рисунках.</w:t>
            </w:r>
            <w:r w:rsid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>Осуществлять композиционные поиски по правильному расположению изображаемого объекта на бумаге, придерживаясь приемов поэтапного построения рисунка кувшина на плоскости,</w:t>
            </w:r>
            <w:r w:rsidR="00814317" w:rsidRP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>передача фактуры, объёма её поверхности. Изготавливать заготовки (элементы) узоров для составления декоративной композиции по мотивам узорчатых паласов, используя ранее приобретённые навыки работы с бумагой. Рисовать различные</w:t>
            </w:r>
            <w:r w:rsidR="00814317" w:rsidRP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 xml:space="preserve">элементы </w:t>
            </w:r>
            <w:proofErr w:type="spellStart"/>
            <w:r w:rsidRPr="00CB16B3">
              <w:rPr>
                <w:rFonts w:ascii="Times New Roman" w:eastAsia="Calibri" w:hAnsi="Times New Roman" w:cs="Times New Roman"/>
                <w:szCs w:val="24"/>
              </w:rPr>
              <w:t>балхарского</w:t>
            </w:r>
            <w:proofErr w:type="spellEnd"/>
            <w:r w:rsidRPr="00CB16B3">
              <w:rPr>
                <w:rFonts w:ascii="Times New Roman" w:eastAsia="Calibri" w:hAnsi="Times New Roman" w:cs="Times New Roman"/>
                <w:szCs w:val="24"/>
              </w:rPr>
              <w:t xml:space="preserve"> узора.</w:t>
            </w:r>
            <w:r w:rsid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>Обсуждать со сверстниками предметы народного искусства и выражать свои симпатии по наиболее понравившимся им работам народных мастеров.</w:t>
            </w:r>
            <w:r w:rsidR="00814317" w:rsidRP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 xml:space="preserve">Выполнять декоративную композицию по мотивам </w:t>
            </w:r>
            <w:proofErr w:type="spellStart"/>
            <w:r w:rsidRPr="00CB16B3">
              <w:rPr>
                <w:rFonts w:ascii="Times New Roman" w:eastAsia="Calibri" w:hAnsi="Times New Roman" w:cs="Times New Roman"/>
                <w:szCs w:val="24"/>
              </w:rPr>
              <w:t>балхарской</w:t>
            </w:r>
            <w:proofErr w:type="spellEnd"/>
            <w:r w:rsidRPr="00CB16B3">
              <w:rPr>
                <w:rFonts w:ascii="Times New Roman" w:eastAsia="Calibri" w:hAnsi="Times New Roman" w:cs="Times New Roman"/>
                <w:szCs w:val="24"/>
              </w:rPr>
              <w:t xml:space="preserve"> росписи, используя приобретённые навыки на уроках по выполнению кистевой росписи. Знакомить с творчеством ковровщиц, </w:t>
            </w:r>
            <w:proofErr w:type="spellStart"/>
            <w:r w:rsidRPr="00CB16B3">
              <w:rPr>
                <w:rFonts w:ascii="Times New Roman" w:eastAsia="Calibri" w:hAnsi="Times New Roman" w:cs="Times New Roman"/>
                <w:szCs w:val="24"/>
              </w:rPr>
              <w:t>кубачинских</w:t>
            </w:r>
            <w:proofErr w:type="spellEnd"/>
            <w:r w:rsidRPr="00CB16B3">
              <w:rPr>
                <w:rFonts w:ascii="Times New Roman" w:eastAsia="Calibri" w:hAnsi="Times New Roman" w:cs="Times New Roman"/>
                <w:szCs w:val="24"/>
              </w:rPr>
              <w:t xml:space="preserve"> и </w:t>
            </w:r>
            <w:proofErr w:type="spellStart"/>
            <w:r w:rsidRPr="00CB16B3">
              <w:rPr>
                <w:rFonts w:ascii="Times New Roman" w:eastAsia="Calibri" w:hAnsi="Times New Roman" w:cs="Times New Roman"/>
                <w:szCs w:val="24"/>
              </w:rPr>
              <w:t>балхарских</w:t>
            </w:r>
            <w:proofErr w:type="spellEnd"/>
            <w:r w:rsidRPr="00CB16B3">
              <w:rPr>
                <w:rFonts w:ascii="Times New Roman" w:eastAsia="Calibri" w:hAnsi="Times New Roman" w:cs="Times New Roman"/>
                <w:szCs w:val="24"/>
              </w:rPr>
              <w:t xml:space="preserve"> мастеров. Проявлять свои эмоции и чувства восхищения и радости от красоты узоров и изящества форм.</w:t>
            </w:r>
            <w:r w:rsid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>Делиться своими впечатлениями о произведениях народного искусства.</w:t>
            </w:r>
            <w:r w:rsidR="00814317" w:rsidRP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>Лепить из глины, пластилина.</w:t>
            </w:r>
            <w:r w:rsidR="00814317" w:rsidRP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>Использовать выразительные возможности пластилина: выполнение рельефа с изображением</w:t>
            </w:r>
            <w:r w:rsidR="00814317" w:rsidRP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 xml:space="preserve">фантастических животных с элементами декора по мотивам </w:t>
            </w:r>
            <w:proofErr w:type="spellStart"/>
            <w:r w:rsidRPr="00CB16B3">
              <w:rPr>
                <w:rFonts w:ascii="Times New Roman" w:eastAsia="Calibri" w:hAnsi="Times New Roman" w:cs="Times New Roman"/>
                <w:szCs w:val="24"/>
              </w:rPr>
              <w:t>кубачинских</w:t>
            </w:r>
            <w:proofErr w:type="spellEnd"/>
            <w:r w:rsidRPr="00CB16B3">
              <w:rPr>
                <w:rFonts w:ascii="Times New Roman" w:eastAsia="Calibri" w:hAnsi="Times New Roman" w:cs="Times New Roman"/>
                <w:szCs w:val="24"/>
              </w:rPr>
              <w:t xml:space="preserve"> средневековых каменных рельефов.</w:t>
            </w:r>
            <w:r w:rsidR="00814317" w:rsidRPr="00CB16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Cs w:val="24"/>
              </w:rPr>
              <w:t>Организовать своё рабочее место с учётом выполняемых техник.</w:t>
            </w:r>
          </w:p>
        </w:tc>
        <w:tc>
          <w:tcPr>
            <w:tcW w:w="2268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CF1" w:rsidRPr="008D66AC" w:rsidTr="00814317">
        <w:trPr>
          <w:trHeight w:val="322"/>
        </w:trPr>
        <w:tc>
          <w:tcPr>
            <w:tcW w:w="536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1" w:type="dxa"/>
          </w:tcPr>
          <w:p w:rsidR="00594CF1" w:rsidRP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CF1">
              <w:rPr>
                <w:rFonts w:ascii="Times New Roman" w:eastAsia="Calibri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992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Merge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Бумага, акварель, гуашь, цветные карандаши</w:t>
            </w:r>
          </w:p>
        </w:tc>
        <w:tc>
          <w:tcPr>
            <w:tcW w:w="1134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CF1" w:rsidRPr="008D66AC" w:rsidTr="00814317">
        <w:trPr>
          <w:trHeight w:val="322"/>
        </w:trPr>
        <w:tc>
          <w:tcPr>
            <w:tcW w:w="536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1" w:type="dxa"/>
          </w:tcPr>
          <w:p w:rsidR="00594CF1" w:rsidRP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Иллюстрирование сказки «Чудо»</w:t>
            </w:r>
          </w:p>
        </w:tc>
        <w:tc>
          <w:tcPr>
            <w:tcW w:w="992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CF1">
              <w:rPr>
                <w:rFonts w:ascii="Times New Roman" w:eastAsia="Calibri" w:hAnsi="Times New Roman" w:cs="Times New Roman"/>
                <w:sz w:val="24"/>
                <w:szCs w:val="24"/>
              </w:rPr>
              <w:t>Бумага, акварель, гуашь,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карандаш, фломастер</w:t>
            </w:r>
          </w:p>
        </w:tc>
        <w:tc>
          <w:tcPr>
            <w:tcW w:w="1134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CF1" w:rsidRPr="008D66AC" w:rsidTr="00814317">
        <w:trPr>
          <w:trHeight w:val="322"/>
        </w:trPr>
        <w:tc>
          <w:tcPr>
            <w:tcW w:w="536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1" w:type="dxa"/>
          </w:tcPr>
          <w:p w:rsidR="00594CF1" w:rsidRP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Зимний двор</w:t>
            </w:r>
          </w:p>
        </w:tc>
        <w:tc>
          <w:tcPr>
            <w:tcW w:w="992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Merge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CF1">
              <w:rPr>
                <w:rFonts w:ascii="Times New Roman" w:eastAsia="Calibri" w:hAnsi="Times New Roman" w:cs="Times New Roman"/>
                <w:sz w:val="24"/>
                <w:szCs w:val="24"/>
              </w:rPr>
              <w:t>Бумага, акварель, гуашь,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карандаш</w:t>
            </w:r>
          </w:p>
        </w:tc>
        <w:tc>
          <w:tcPr>
            <w:tcW w:w="1134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CF1" w:rsidRPr="008D66AC" w:rsidTr="00814317">
        <w:trPr>
          <w:trHeight w:val="322"/>
        </w:trPr>
        <w:tc>
          <w:tcPr>
            <w:tcW w:w="536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1" w:type="dxa"/>
          </w:tcPr>
          <w:p w:rsidR="00594CF1" w:rsidRP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Кувшин моей бабушки</w:t>
            </w:r>
          </w:p>
        </w:tc>
        <w:tc>
          <w:tcPr>
            <w:tcW w:w="992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Merge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Бумага, карандаш</w:t>
            </w:r>
          </w:p>
        </w:tc>
        <w:tc>
          <w:tcPr>
            <w:tcW w:w="1134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CF1" w:rsidRPr="008D66AC" w:rsidTr="00814317">
        <w:trPr>
          <w:trHeight w:val="322"/>
        </w:trPr>
        <w:tc>
          <w:tcPr>
            <w:tcW w:w="536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1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Моя любимая игрушка</w:t>
            </w:r>
          </w:p>
        </w:tc>
        <w:tc>
          <w:tcPr>
            <w:tcW w:w="992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Merge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C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Бумага, акварель, гуашь,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цветные </w:t>
            </w:r>
            <w:r w:rsidRPr="00594CF1">
              <w:rPr>
                <w:rFonts w:ascii="Times New Roman" w:eastAsia="Calibri" w:hAnsi="Times New Roman" w:cs="Times New Roman"/>
                <w:sz w:val="24"/>
                <w:szCs w:val="24"/>
              </w:rPr>
              <w:t>карандаш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94CF1">
              <w:rPr>
                <w:rFonts w:ascii="Times New Roman" w:eastAsia="Calibri" w:hAnsi="Times New Roman" w:cs="Times New Roman"/>
                <w:sz w:val="24"/>
                <w:szCs w:val="24"/>
              </w:rPr>
              <w:t>, фломастер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134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CF1" w:rsidRPr="008D66AC" w:rsidTr="00814317">
        <w:trPr>
          <w:trHeight w:val="322"/>
        </w:trPr>
        <w:tc>
          <w:tcPr>
            <w:tcW w:w="536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1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зимнего леса</w:t>
            </w:r>
          </w:p>
        </w:tc>
        <w:tc>
          <w:tcPr>
            <w:tcW w:w="992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Merge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CF1">
              <w:rPr>
                <w:rFonts w:ascii="Times New Roman" w:eastAsia="Calibri" w:hAnsi="Times New Roman" w:cs="Times New Roman"/>
                <w:sz w:val="24"/>
                <w:szCs w:val="24"/>
              </w:rPr>
              <w:t>Бумага,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акварель, гуашь</w:t>
            </w:r>
          </w:p>
        </w:tc>
        <w:tc>
          <w:tcPr>
            <w:tcW w:w="1134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CF1" w:rsidRPr="008D66AC" w:rsidTr="00814317">
        <w:trPr>
          <w:trHeight w:val="322"/>
        </w:trPr>
        <w:tc>
          <w:tcPr>
            <w:tcW w:w="536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1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Мамин праздник</w:t>
            </w:r>
          </w:p>
        </w:tc>
        <w:tc>
          <w:tcPr>
            <w:tcW w:w="992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Merge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4CF1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Тесьма, пряж, шпагат, бумага</w:t>
            </w:r>
          </w:p>
        </w:tc>
        <w:tc>
          <w:tcPr>
            <w:tcW w:w="1134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4CF1" w:rsidRPr="008D66AC" w:rsidRDefault="00594CF1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219" w:rsidRPr="008D66AC" w:rsidTr="00814317">
        <w:trPr>
          <w:trHeight w:val="305"/>
        </w:trPr>
        <w:tc>
          <w:tcPr>
            <w:tcW w:w="536" w:type="dxa"/>
          </w:tcPr>
          <w:p w:rsidR="00380219" w:rsidRPr="008D66AC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CB16B3" w:rsidRPr="00CB16B3" w:rsidRDefault="00380219" w:rsidP="00594CF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B16B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Краски весны и лета</w:t>
            </w:r>
          </w:p>
        </w:tc>
        <w:tc>
          <w:tcPr>
            <w:tcW w:w="992" w:type="dxa"/>
          </w:tcPr>
          <w:p w:rsidR="00380219" w:rsidRPr="008D66AC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</w:tcPr>
          <w:p w:rsidR="00380219" w:rsidRPr="00CB16B3" w:rsidRDefault="00380219" w:rsidP="00594CF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B3">
              <w:rPr>
                <w:rFonts w:ascii="Times New Roman" w:eastAsia="Calibri" w:hAnsi="Times New Roman" w:cs="Times New Roman"/>
                <w:sz w:val="26"/>
                <w:szCs w:val="26"/>
              </w:rPr>
              <w:t>Использовать различные средства живописи для создания выразительных образов природы.</w:t>
            </w:r>
            <w:r w:rsidR="00814317" w:rsidRPr="00CB16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Составлять различные цветосочетания весеннего колорита, градации </w:t>
            </w:r>
            <w:proofErr w:type="gramStart"/>
            <w:r w:rsidRPr="00CB16B3">
              <w:rPr>
                <w:rFonts w:ascii="Times New Roman" w:eastAsia="Calibri" w:hAnsi="Times New Roman" w:cs="Times New Roman"/>
                <w:sz w:val="26"/>
                <w:szCs w:val="26"/>
              </w:rPr>
              <w:t>тепло-холодности</w:t>
            </w:r>
            <w:proofErr w:type="gramEnd"/>
            <w:r w:rsidRPr="00CB16B3">
              <w:rPr>
                <w:rFonts w:ascii="Times New Roman" w:eastAsia="Calibri" w:hAnsi="Times New Roman" w:cs="Times New Roman"/>
                <w:sz w:val="26"/>
                <w:szCs w:val="26"/>
              </w:rPr>
              <w:t>. Разводить и смешивать краски (акварель, гуашь). Использовать художественно-</w:t>
            </w:r>
            <w:r w:rsidRPr="00CB16B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выразительные</w:t>
            </w:r>
            <w:r w:rsidR="00814317" w:rsidRPr="00CB16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 w:val="26"/>
                <w:szCs w:val="26"/>
              </w:rPr>
              <w:t>средства и особенности изобразительного языка в</w:t>
            </w:r>
            <w:r w:rsidR="00814317" w:rsidRPr="00CB16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 w:val="26"/>
                <w:szCs w:val="26"/>
              </w:rPr>
              <w:t>передаче собственного замысла в сюжетной композиции.</w:t>
            </w:r>
            <w:r w:rsidR="00814317" w:rsidRPr="00CB16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Выполнять характерные приемы </w:t>
            </w:r>
            <w:proofErr w:type="spellStart"/>
            <w:r w:rsidRPr="00CB16B3">
              <w:rPr>
                <w:rFonts w:ascii="Times New Roman" w:eastAsia="Calibri" w:hAnsi="Times New Roman" w:cs="Times New Roman"/>
                <w:sz w:val="26"/>
                <w:szCs w:val="26"/>
              </w:rPr>
              <w:t>балхарской</w:t>
            </w:r>
            <w:proofErr w:type="spellEnd"/>
            <w:r w:rsidRPr="00CB16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кистевой росписи (точки,</w:t>
            </w:r>
            <w:r w:rsidR="00814317" w:rsidRPr="00CB16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 w:val="26"/>
                <w:szCs w:val="26"/>
              </w:rPr>
              <w:t>штрихи, прямые и волнистые линии) народной игрушки.</w:t>
            </w:r>
            <w:r w:rsidR="00814317" w:rsidRPr="00CB16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 w:val="26"/>
                <w:szCs w:val="26"/>
              </w:rPr>
              <w:t>Рисовать карандашом геометрические фигуры (круги, овалы). Выделять понравившийся фрагмент в содержании сказки.</w:t>
            </w:r>
            <w:r w:rsidR="00814317" w:rsidRPr="00CB16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 w:val="26"/>
                <w:szCs w:val="26"/>
              </w:rPr>
              <w:t>Участвовать в обсуждении сюжета.</w:t>
            </w:r>
            <w:r w:rsidR="00814317" w:rsidRPr="00CB16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 w:val="26"/>
                <w:szCs w:val="26"/>
              </w:rPr>
              <w:t>Делиться своими впечатлениями со сверстниками, обсуждать героев</w:t>
            </w:r>
            <w:r w:rsidR="00814317" w:rsidRPr="00CB16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B16B3">
              <w:rPr>
                <w:rFonts w:ascii="Times New Roman" w:eastAsia="Calibri" w:hAnsi="Times New Roman" w:cs="Times New Roman"/>
                <w:sz w:val="26"/>
                <w:szCs w:val="26"/>
              </w:rPr>
              <w:t>сказки, особенности образа и его художественное отображение в рисунке. Организовать своё рабочее место с учётом выполняемых техник.</w:t>
            </w:r>
          </w:p>
        </w:tc>
        <w:tc>
          <w:tcPr>
            <w:tcW w:w="2268" w:type="dxa"/>
          </w:tcPr>
          <w:p w:rsidR="00380219" w:rsidRPr="008D66AC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219" w:rsidRPr="008D66AC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219" w:rsidRPr="008D66AC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219" w:rsidRPr="008D66AC" w:rsidTr="00814317">
        <w:trPr>
          <w:trHeight w:val="305"/>
        </w:trPr>
        <w:tc>
          <w:tcPr>
            <w:tcW w:w="536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1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Бабушкин палас</w:t>
            </w:r>
          </w:p>
        </w:tc>
        <w:tc>
          <w:tcPr>
            <w:tcW w:w="992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Merge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Цветная бумага, ножницы, клей</w:t>
            </w:r>
          </w:p>
        </w:tc>
        <w:tc>
          <w:tcPr>
            <w:tcW w:w="1134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219" w:rsidRPr="008D66AC" w:rsidTr="00814317">
        <w:trPr>
          <w:trHeight w:val="305"/>
        </w:trPr>
        <w:tc>
          <w:tcPr>
            <w:tcW w:w="536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1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Белые узоры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балхарских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мастериц</w:t>
            </w:r>
          </w:p>
        </w:tc>
        <w:tc>
          <w:tcPr>
            <w:tcW w:w="992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Merge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Тонированная бумага, белая гуашь</w:t>
            </w:r>
          </w:p>
        </w:tc>
        <w:tc>
          <w:tcPr>
            <w:tcW w:w="1134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219" w:rsidRPr="008D66AC" w:rsidTr="00814317">
        <w:trPr>
          <w:trHeight w:val="305"/>
        </w:trPr>
        <w:tc>
          <w:tcPr>
            <w:tcW w:w="536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91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Добрый зверь</w:t>
            </w:r>
          </w:p>
        </w:tc>
        <w:tc>
          <w:tcPr>
            <w:tcW w:w="992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Merge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Глина, пластилин</w:t>
            </w:r>
          </w:p>
        </w:tc>
        <w:tc>
          <w:tcPr>
            <w:tcW w:w="1134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219" w:rsidRPr="008D66AC" w:rsidTr="00814317">
        <w:trPr>
          <w:trHeight w:val="305"/>
        </w:trPr>
        <w:tc>
          <w:tcPr>
            <w:tcW w:w="536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691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Весна в горах</w:t>
            </w:r>
          </w:p>
        </w:tc>
        <w:tc>
          <w:tcPr>
            <w:tcW w:w="992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Merge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Бумага, акварель, гуашь</w:t>
            </w:r>
          </w:p>
        </w:tc>
        <w:tc>
          <w:tcPr>
            <w:tcW w:w="1134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219" w:rsidRPr="008D66AC" w:rsidTr="00814317">
        <w:trPr>
          <w:trHeight w:val="305"/>
        </w:trPr>
        <w:tc>
          <w:tcPr>
            <w:tcW w:w="536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1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Птицы – предвестники весны</w:t>
            </w:r>
          </w:p>
        </w:tc>
        <w:tc>
          <w:tcPr>
            <w:tcW w:w="992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Merge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Бумага, карандаш</w:t>
            </w:r>
          </w:p>
        </w:tc>
        <w:tc>
          <w:tcPr>
            <w:tcW w:w="1134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219" w:rsidRPr="008D66AC" w:rsidTr="00814317">
        <w:trPr>
          <w:trHeight w:val="305"/>
        </w:trPr>
        <w:tc>
          <w:tcPr>
            <w:tcW w:w="536" w:type="dxa"/>
          </w:tcPr>
          <w:p w:rsidR="00380219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1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Зацвели сады</w:t>
            </w:r>
          </w:p>
        </w:tc>
        <w:tc>
          <w:tcPr>
            <w:tcW w:w="992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Merge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382">
              <w:rPr>
                <w:rFonts w:ascii="Times New Roman" w:eastAsia="Calibri" w:hAnsi="Times New Roman" w:cs="Times New Roman"/>
                <w:sz w:val="24"/>
                <w:szCs w:val="24"/>
              </w:rPr>
              <w:t>Бумага, акварель, гуашь</w:t>
            </w:r>
          </w:p>
        </w:tc>
        <w:tc>
          <w:tcPr>
            <w:tcW w:w="1134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219" w:rsidRPr="008D66AC" w:rsidTr="00814317">
        <w:trPr>
          <w:trHeight w:val="305"/>
        </w:trPr>
        <w:tc>
          <w:tcPr>
            <w:tcW w:w="536" w:type="dxa"/>
          </w:tcPr>
          <w:p w:rsidR="00380219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1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Любимые герои сказок</w:t>
            </w:r>
          </w:p>
        </w:tc>
        <w:tc>
          <w:tcPr>
            <w:tcW w:w="992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Merge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3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Бумага,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карандаш, </w:t>
            </w:r>
            <w:r w:rsidRPr="00762382">
              <w:rPr>
                <w:rFonts w:ascii="Times New Roman" w:eastAsia="Calibri" w:hAnsi="Times New Roman" w:cs="Times New Roman"/>
                <w:sz w:val="24"/>
                <w:szCs w:val="24"/>
              </w:rPr>
              <w:t>акварель, гуашь</w:t>
            </w:r>
          </w:p>
        </w:tc>
        <w:tc>
          <w:tcPr>
            <w:tcW w:w="1134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219" w:rsidRPr="008D66AC" w:rsidTr="00814317">
        <w:trPr>
          <w:trHeight w:val="305"/>
        </w:trPr>
        <w:tc>
          <w:tcPr>
            <w:tcW w:w="536" w:type="dxa"/>
          </w:tcPr>
          <w:p w:rsidR="00380219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1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Затейливые узоры</w:t>
            </w:r>
          </w:p>
        </w:tc>
        <w:tc>
          <w:tcPr>
            <w:tcW w:w="992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Merge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382">
              <w:rPr>
                <w:rFonts w:ascii="Times New Roman" w:eastAsia="Calibri" w:hAnsi="Times New Roman" w:cs="Times New Roman"/>
                <w:sz w:val="24"/>
                <w:szCs w:val="24"/>
              </w:rPr>
              <w:t>Бумага, акварель, гуашь</w:t>
            </w:r>
          </w:p>
        </w:tc>
        <w:tc>
          <w:tcPr>
            <w:tcW w:w="1134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219" w:rsidRPr="008D66AC" w:rsidTr="00814317">
        <w:trPr>
          <w:trHeight w:val="305"/>
        </w:trPr>
        <w:tc>
          <w:tcPr>
            <w:tcW w:w="536" w:type="dxa"/>
          </w:tcPr>
          <w:p w:rsidR="00380219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1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 юные мастера</w:t>
            </w:r>
          </w:p>
        </w:tc>
        <w:tc>
          <w:tcPr>
            <w:tcW w:w="992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Merge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382">
              <w:rPr>
                <w:rFonts w:ascii="Times New Roman" w:eastAsia="Calibri" w:hAnsi="Times New Roman" w:cs="Times New Roman"/>
                <w:sz w:val="24"/>
                <w:szCs w:val="24"/>
              </w:rPr>
              <w:t>Бумага, акварель, гуашь</w:t>
            </w:r>
          </w:p>
        </w:tc>
        <w:tc>
          <w:tcPr>
            <w:tcW w:w="1134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219" w:rsidRPr="008D66AC" w:rsidTr="00814317">
        <w:trPr>
          <w:trHeight w:val="305"/>
        </w:trPr>
        <w:tc>
          <w:tcPr>
            <w:tcW w:w="536" w:type="dxa"/>
          </w:tcPr>
          <w:p w:rsidR="00380219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1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Сказочный конь</w:t>
            </w:r>
          </w:p>
        </w:tc>
        <w:tc>
          <w:tcPr>
            <w:tcW w:w="992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Merge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382">
              <w:rPr>
                <w:rFonts w:ascii="Times New Roman" w:eastAsia="Calibri" w:hAnsi="Times New Roman" w:cs="Times New Roman"/>
                <w:sz w:val="24"/>
                <w:szCs w:val="24"/>
              </w:rPr>
              <w:t>Глина, пластилин</w:t>
            </w:r>
          </w:p>
        </w:tc>
        <w:tc>
          <w:tcPr>
            <w:tcW w:w="1134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219" w:rsidRPr="00594CF1" w:rsidRDefault="00380219" w:rsidP="0059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22637" w:rsidRDefault="00594CF1">
      <w:r>
        <w:br w:type="textWrapping" w:clear="all"/>
      </w:r>
    </w:p>
    <w:sectPr w:rsidR="00722637" w:rsidSect="00CB16B3">
      <w:pgSz w:w="16838" w:h="11906" w:orient="landscape"/>
      <w:pgMar w:top="709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79"/>
    <w:rsid w:val="002C2A1F"/>
    <w:rsid w:val="003241A1"/>
    <w:rsid w:val="00380219"/>
    <w:rsid w:val="00594CF1"/>
    <w:rsid w:val="00722637"/>
    <w:rsid w:val="00762382"/>
    <w:rsid w:val="00781A69"/>
    <w:rsid w:val="00814317"/>
    <w:rsid w:val="009D7479"/>
    <w:rsid w:val="009F52A1"/>
    <w:rsid w:val="00AA76E2"/>
    <w:rsid w:val="00CB16B3"/>
    <w:rsid w:val="00E451C5"/>
    <w:rsid w:val="00FD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D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D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D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D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dcterms:created xsi:type="dcterms:W3CDTF">2018-09-09T14:39:00Z</dcterms:created>
  <dcterms:modified xsi:type="dcterms:W3CDTF">2018-09-15T13:55:00Z</dcterms:modified>
</cp:coreProperties>
</file>