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4D4" w:rsidRDefault="006B7AA9" w:rsidP="005254D4">
      <w:pPr>
        <w:shd w:val="clear" w:color="auto" w:fill="FFFFFF"/>
        <w:spacing w:before="100" w:beforeAutospacing="1" w:after="0" w:line="240" w:lineRule="auto"/>
        <w:jc w:val="right"/>
        <w:rPr>
          <w:rFonts w:ascii="Arial Unicode MS" w:eastAsia="Times New Roman" w:hAnsi="Arial Unicode MS" w:cs="Times New Roman"/>
          <w:b/>
          <w:bCs/>
          <w:sz w:val="48"/>
          <w:szCs w:val="48"/>
          <w:lang w:eastAsia="ru-RU"/>
        </w:rPr>
      </w:pPr>
      <w:r w:rsidRPr="006B7AA9">
        <w:rPr>
          <w:rFonts w:ascii="Arial Unicode MS" w:eastAsia="Times New Roman" w:hAnsi="Arial Unicode MS" w:cs="Times New Roman"/>
          <w:sz w:val="24"/>
          <w:szCs w:val="24"/>
          <w:lang w:eastAsia="ru-RU"/>
        </w:rPr>
        <w:drawing>
          <wp:inline distT="0" distB="0" distL="0" distR="0">
            <wp:extent cx="2187474" cy="5943041"/>
            <wp:effectExtent l="1905000" t="0" r="1870176" b="0"/>
            <wp:docPr id="1" name="Рисунок 3" descr="C:\Users\user\Downloads\IMG_20200722_100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IMG_20200722_100531.jpg"/>
                    <pic:cNvPicPr>
                      <a:picLocks noChangeAspect="1" noChangeArrowheads="1"/>
                    </pic:cNvPicPr>
                  </pic:nvPicPr>
                  <pic:blipFill>
                    <a:blip r:embed="rId5" cstate="print"/>
                    <a:srcRect/>
                    <a:stretch>
                      <a:fillRect/>
                    </a:stretch>
                  </pic:blipFill>
                  <pic:spPr bwMode="auto">
                    <a:xfrm rot="16200000">
                      <a:off x="0" y="0"/>
                      <a:ext cx="2190512" cy="5951294"/>
                    </a:xfrm>
                    <a:prstGeom prst="rect">
                      <a:avLst/>
                    </a:prstGeom>
                    <a:noFill/>
                    <a:ln w="9525">
                      <a:noFill/>
                      <a:miter lim="800000"/>
                      <a:headEnd/>
                      <a:tailEnd/>
                    </a:ln>
                  </pic:spPr>
                </pic:pic>
              </a:graphicData>
            </a:graphic>
          </wp:inline>
        </w:drawing>
      </w:r>
    </w:p>
    <w:p w:rsidR="008A6022" w:rsidRPr="008A6022" w:rsidRDefault="008A6022" w:rsidP="005254D4">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r w:rsidRPr="008A6022">
        <w:rPr>
          <w:rFonts w:ascii="Arial Unicode MS" w:eastAsia="Times New Roman" w:hAnsi="Arial Unicode MS" w:cs="Times New Roman"/>
          <w:b/>
          <w:bCs/>
          <w:sz w:val="48"/>
          <w:szCs w:val="48"/>
          <w:lang w:eastAsia="ru-RU"/>
        </w:rPr>
        <w:t>Адаптированная</w:t>
      </w:r>
    </w:p>
    <w:p w:rsidR="008A6022" w:rsidRPr="008A6022" w:rsidRDefault="008A6022" w:rsidP="00CC25F7">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r w:rsidRPr="008A6022">
        <w:rPr>
          <w:rFonts w:ascii="Arial Unicode MS" w:eastAsia="Times New Roman" w:hAnsi="Arial Unicode MS" w:cs="Times New Roman"/>
          <w:b/>
          <w:bCs/>
          <w:sz w:val="48"/>
          <w:szCs w:val="48"/>
          <w:lang w:eastAsia="ru-RU"/>
        </w:rPr>
        <w:t>общеобразовательная программа</w:t>
      </w:r>
    </w:p>
    <w:p w:rsidR="008A6022" w:rsidRPr="008A6022" w:rsidRDefault="008A6022" w:rsidP="00CC25F7">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r w:rsidRPr="008A6022">
        <w:rPr>
          <w:rFonts w:ascii="Arial Unicode MS" w:eastAsia="Times New Roman" w:hAnsi="Arial Unicode MS" w:cs="Times New Roman"/>
          <w:b/>
          <w:bCs/>
          <w:sz w:val="48"/>
          <w:szCs w:val="48"/>
          <w:lang w:eastAsia="ru-RU"/>
        </w:rPr>
        <w:t>основного общего образования</w:t>
      </w:r>
    </w:p>
    <w:p w:rsidR="005254D4" w:rsidRDefault="008A6022" w:rsidP="006B7AA9">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r w:rsidRPr="008A6022">
        <w:rPr>
          <w:rFonts w:ascii="Arial Unicode MS" w:eastAsia="Times New Roman" w:hAnsi="Arial Unicode MS" w:cs="Times New Roman"/>
          <w:b/>
          <w:bCs/>
          <w:sz w:val="48"/>
          <w:szCs w:val="48"/>
          <w:lang w:eastAsia="ru-RU"/>
        </w:rPr>
        <w:t>для детей с ОВЗ</w:t>
      </w:r>
    </w:p>
    <w:p w:rsidR="005254D4" w:rsidRDefault="005254D4" w:rsidP="00CC25F7">
      <w:pPr>
        <w:shd w:val="clear" w:color="auto" w:fill="FFFFFF"/>
        <w:spacing w:before="274" w:after="274" w:line="240" w:lineRule="auto"/>
        <w:rPr>
          <w:rFonts w:ascii="Times New Roman" w:eastAsia="Times New Roman" w:hAnsi="Times New Roman" w:cs="Times New Roman"/>
          <w:sz w:val="24"/>
          <w:szCs w:val="24"/>
          <w:lang w:eastAsia="ru-RU"/>
        </w:rPr>
      </w:pPr>
    </w:p>
    <w:p w:rsidR="005254D4" w:rsidRDefault="005254D4" w:rsidP="00CC25F7">
      <w:pPr>
        <w:shd w:val="clear" w:color="auto" w:fill="FFFFFF"/>
        <w:spacing w:before="274" w:after="274" w:line="240" w:lineRule="auto"/>
        <w:rPr>
          <w:rFonts w:ascii="Times New Roman" w:eastAsia="Times New Roman" w:hAnsi="Times New Roman" w:cs="Times New Roman"/>
          <w:sz w:val="24"/>
          <w:szCs w:val="24"/>
          <w:lang w:eastAsia="ru-RU"/>
        </w:rPr>
      </w:pPr>
    </w:p>
    <w:p w:rsidR="008A6022" w:rsidRPr="008A6022" w:rsidRDefault="008A6022" w:rsidP="00CC25F7">
      <w:pPr>
        <w:shd w:val="clear" w:color="auto" w:fill="FFFFFF"/>
        <w:spacing w:before="274" w:after="274" w:line="240" w:lineRule="auto"/>
        <w:jc w:val="center"/>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Содержание</w:t>
      </w:r>
    </w:p>
    <w:p w:rsidR="008A6022" w:rsidRPr="008A6022" w:rsidRDefault="008A6022" w:rsidP="008A6022">
      <w:pPr>
        <w:numPr>
          <w:ilvl w:val="1"/>
          <w:numId w:val="1"/>
        </w:num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Пояснительная записка…………………………………………………………………….3</w:t>
      </w:r>
    </w:p>
    <w:p w:rsidR="008A6022" w:rsidRPr="008A6022" w:rsidRDefault="008A6022" w:rsidP="008A6022">
      <w:pPr>
        <w:numPr>
          <w:ilvl w:val="1"/>
          <w:numId w:val="1"/>
        </w:num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Целевое назначение адаптированной образовательной программы…………………4</w:t>
      </w:r>
    </w:p>
    <w:p w:rsidR="008A6022" w:rsidRPr="008A6022" w:rsidRDefault="008A6022" w:rsidP="008A6022">
      <w:pPr>
        <w:numPr>
          <w:ilvl w:val="1"/>
          <w:numId w:val="1"/>
        </w:num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Основное содержание учебных предметов……………………………………………….6</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3.1. Стандарт основного общего образования по русскому языку…………………....6</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3.2. Стандарт основного общего образования по литературе………………………...10</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3.3. Стандарт основного общего образования по иностранному языку…………….20</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3.4. Стандарт основного общего образования по математике………………………..24</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3.5. Стандарт основного общего образования по информатике……………………...31</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3.6. Стандарт основного общего образования по истории…………………………….35</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3.7. Стандарт основного общего образования по обществознанию</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(включая экономику и право) ……………………………………………………………41</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3.8. Стандарт основного общего образования по физике……………………………...44</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3.9. Стандарт основного общего образования по химии………………………………48</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3.10. Стандарт основного общего образования по биологии………………………….51</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3.11. Стандарт основного общего образования по географии………………………...56</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3.12. Стандарт основного общего образования по музыке……………………………60</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lastRenderedPageBreak/>
        <w:t>3.13. Стандарт основного общего образования по изобразительному искусству….65</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3.14. Стандарт основного общего образования по основам</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безопасности жизнедеятельности………………………………………………………...69</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3.15. Стандарт основного общего образования по технологии……………………….71</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3.16. Стандарт основного общего образования по физической культуре…………..80</w:t>
      </w:r>
    </w:p>
    <w:p w:rsidR="008A6022" w:rsidRPr="008A6022" w:rsidRDefault="008A6022" w:rsidP="008A6022">
      <w:pPr>
        <w:numPr>
          <w:ilvl w:val="1"/>
          <w:numId w:val="2"/>
        </w:numPr>
        <w:shd w:val="clear" w:color="auto" w:fill="FFFFFF"/>
        <w:spacing w:before="274"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Условия реализации программы……………………………………………………..…..82</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t>4.1 Организационные условия</w:t>
      </w:r>
      <w:r w:rsidRPr="008A6022">
        <w:rPr>
          <w:rFonts w:ascii="Times New Roman" w:eastAsia="Times New Roman" w:hAnsi="Times New Roman" w:cs="Times New Roman"/>
          <w:b/>
          <w:bCs/>
          <w:sz w:val="24"/>
          <w:szCs w:val="24"/>
          <w:lang w:eastAsia="ru-RU"/>
        </w:rPr>
        <w:t>………………………………………………………….…82</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t>4.2 Психолого-педагогическое обеспечение.</w:t>
      </w:r>
      <w:r w:rsidRPr="008A6022">
        <w:rPr>
          <w:rFonts w:ascii="Times New Roman" w:eastAsia="Times New Roman" w:hAnsi="Times New Roman" w:cs="Times New Roman"/>
          <w:b/>
          <w:bCs/>
          <w:sz w:val="24"/>
          <w:szCs w:val="24"/>
          <w:lang w:eastAsia="ru-RU"/>
        </w:rPr>
        <w:t>………………………………………….….83</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t>4.3 Программно-методическое обеспечение</w:t>
      </w:r>
      <w:r w:rsidRPr="008A6022">
        <w:rPr>
          <w:rFonts w:ascii="Times New Roman" w:eastAsia="Times New Roman" w:hAnsi="Times New Roman" w:cs="Times New Roman"/>
          <w:b/>
          <w:bCs/>
          <w:sz w:val="24"/>
          <w:szCs w:val="24"/>
          <w:lang w:eastAsia="ru-RU"/>
        </w:rPr>
        <w:t>…………………………………………..…84</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t>4.4 Кадровое обеспечение</w:t>
      </w:r>
      <w:r w:rsidRPr="008A6022">
        <w:rPr>
          <w:rFonts w:ascii="Times New Roman" w:eastAsia="Times New Roman" w:hAnsi="Times New Roman" w:cs="Times New Roman"/>
          <w:b/>
          <w:bCs/>
          <w:sz w:val="24"/>
          <w:szCs w:val="24"/>
          <w:lang w:eastAsia="ru-RU"/>
        </w:rPr>
        <w:t>…………………………………………………………………..84</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t>4.5 Материально-техническое обеспечение</w:t>
      </w:r>
      <w:r w:rsidRPr="008A6022">
        <w:rPr>
          <w:rFonts w:ascii="Times New Roman" w:eastAsia="Times New Roman" w:hAnsi="Times New Roman" w:cs="Times New Roman"/>
          <w:b/>
          <w:bCs/>
          <w:sz w:val="24"/>
          <w:szCs w:val="24"/>
          <w:lang w:eastAsia="ru-RU"/>
        </w:rPr>
        <w:t>……………………………………………...84</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t>4.6 Информационное обеспечение</w:t>
      </w:r>
      <w:r w:rsidRPr="008A6022">
        <w:rPr>
          <w:rFonts w:ascii="Times New Roman" w:eastAsia="Times New Roman" w:hAnsi="Times New Roman" w:cs="Times New Roman"/>
          <w:b/>
          <w:bCs/>
          <w:sz w:val="24"/>
          <w:szCs w:val="24"/>
          <w:lang w:eastAsia="ru-RU"/>
        </w:rPr>
        <w:t>………………………………………………………...84</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t>4.7 Педагогические технологии, формы и методы обучения и воспитания</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t>детей с ОВЗ…</w:t>
      </w:r>
      <w:r w:rsidRPr="008A6022">
        <w:rPr>
          <w:rFonts w:ascii="Times New Roman" w:eastAsia="Times New Roman" w:hAnsi="Times New Roman" w:cs="Times New Roman"/>
          <w:b/>
          <w:bCs/>
          <w:sz w:val="24"/>
          <w:szCs w:val="24"/>
          <w:lang w:eastAsia="ru-RU"/>
        </w:rPr>
        <w:t>………………………………………………………………………………...85</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t>4.8 Аттестация учащихся</w:t>
      </w:r>
      <w:r w:rsidRPr="008A6022">
        <w:rPr>
          <w:rFonts w:ascii="Times New Roman" w:eastAsia="Times New Roman" w:hAnsi="Times New Roman" w:cs="Times New Roman"/>
          <w:b/>
          <w:bCs/>
          <w:sz w:val="24"/>
          <w:szCs w:val="24"/>
          <w:lang w:eastAsia="ru-RU"/>
        </w:rPr>
        <w:t>…………………………………………………………………..86</w:t>
      </w:r>
    </w:p>
    <w:p w:rsidR="008A6022" w:rsidRPr="008A6022" w:rsidRDefault="008A6022" w:rsidP="008A6022">
      <w:pPr>
        <w:shd w:val="clear" w:color="auto" w:fill="FFFFFF"/>
        <w:spacing w:before="100" w:beforeAutospacing="1" w:after="240" w:line="240" w:lineRule="auto"/>
        <w:ind w:left="792"/>
        <w:rPr>
          <w:rFonts w:ascii="Times New Roman" w:eastAsia="Times New Roman" w:hAnsi="Times New Roman" w:cs="Times New Roman"/>
          <w:sz w:val="24"/>
          <w:szCs w:val="24"/>
          <w:lang w:eastAsia="ru-RU"/>
        </w:rPr>
      </w:pPr>
    </w:p>
    <w:p w:rsidR="008A6022" w:rsidRPr="008A6022" w:rsidRDefault="008A6022" w:rsidP="008A6022">
      <w:pPr>
        <w:numPr>
          <w:ilvl w:val="1"/>
          <w:numId w:val="3"/>
        </w:num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Этапы реализации программы и ответственные за их реализацию…………….……86</w:t>
      </w:r>
    </w:p>
    <w:p w:rsidR="008A6022" w:rsidRPr="008A6022" w:rsidRDefault="008A6022" w:rsidP="008A6022">
      <w:pPr>
        <w:numPr>
          <w:ilvl w:val="1"/>
          <w:numId w:val="3"/>
        </w:num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lang w:eastAsia="ru-RU"/>
        </w:rPr>
        <w:t>Результаты реализации программы………………………………….…</w:t>
      </w:r>
      <w:r w:rsidRPr="008A6022">
        <w:rPr>
          <w:rFonts w:ascii="Times New Roman" w:eastAsia="Times New Roman" w:hAnsi="Times New Roman" w:cs="Times New Roman"/>
          <w:b/>
          <w:bCs/>
          <w:sz w:val="24"/>
          <w:szCs w:val="24"/>
          <w:lang w:eastAsia="ru-RU"/>
        </w:rPr>
        <w:t>………………..….…88</w:t>
      </w:r>
    </w:p>
    <w:p w:rsidR="008A6022" w:rsidRPr="008A6022" w:rsidRDefault="008A6022" w:rsidP="008A6022">
      <w:pPr>
        <w:shd w:val="clear" w:color="auto" w:fill="FFFFFF"/>
        <w:spacing w:before="274" w:after="240" w:line="240" w:lineRule="auto"/>
        <w:rPr>
          <w:rFonts w:ascii="Times New Roman" w:eastAsia="Times New Roman" w:hAnsi="Times New Roman" w:cs="Times New Roman"/>
          <w:sz w:val="24"/>
          <w:szCs w:val="24"/>
          <w:lang w:eastAsia="ru-RU"/>
        </w:rPr>
      </w:pPr>
    </w:p>
    <w:p w:rsidR="00CC25F7" w:rsidRDefault="00CC25F7" w:rsidP="00CC25F7">
      <w:pPr>
        <w:shd w:val="clear" w:color="auto" w:fill="FFFFFF"/>
        <w:spacing w:before="274" w:after="274" w:line="240" w:lineRule="auto"/>
        <w:rPr>
          <w:rFonts w:ascii="Times New Roman" w:eastAsia="Times New Roman" w:hAnsi="Times New Roman" w:cs="Times New Roman"/>
          <w:sz w:val="24"/>
          <w:szCs w:val="24"/>
          <w:lang w:eastAsia="ru-RU"/>
        </w:rPr>
      </w:pPr>
    </w:p>
    <w:p w:rsidR="008A6022" w:rsidRPr="008A6022" w:rsidRDefault="00CC25F7" w:rsidP="00CC25F7">
      <w:pPr>
        <w:shd w:val="clear" w:color="auto" w:fill="FFFFFF"/>
        <w:spacing w:before="274" w:after="274" w:line="240" w:lineRule="auto"/>
        <w:rPr>
          <w:rFonts w:ascii="Times New Roman" w:eastAsia="Times New Roman" w:hAnsi="Times New Roman" w:cs="Times New Roman"/>
          <w:sz w:val="24"/>
          <w:szCs w:val="24"/>
          <w:lang w:eastAsia="ru-RU"/>
        </w:rPr>
      </w:pPr>
      <w:r w:rsidRPr="00CC25F7">
        <w:rPr>
          <w:rFonts w:ascii="Times New Roman" w:eastAsia="Times New Roman" w:hAnsi="Times New Roman" w:cs="Times New Roman"/>
          <w:b/>
          <w:sz w:val="28"/>
          <w:szCs w:val="28"/>
          <w:lang w:eastAsia="ru-RU"/>
        </w:rPr>
        <w:t>1</w:t>
      </w:r>
      <w:r w:rsidR="008A6022" w:rsidRPr="008A6022">
        <w:rPr>
          <w:rFonts w:ascii="Times New Roman" w:eastAsia="Times New Roman" w:hAnsi="Times New Roman" w:cs="Times New Roman"/>
          <w:b/>
          <w:bCs/>
          <w:sz w:val="28"/>
          <w:szCs w:val="28"/>
          <w:lang w:eastAsia="ru-RU"/>
        </w:rPr>
        <w:t>Пояснительная записка</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444444"/>
          <w:sz w:val="24"/>
          <w:szCs w:val="24"/>
          <w:lang w:eastAsia="ru-RU"/>
        </w:rPr>
        <w:t xml:space="preserve">В  настоящее время в школу поступают учащиеся, относятся к категории детей с ограниченными возможностями, вызванными различными отклонениями в состоянии здоровья, и нуждаются в специальном образовании, отвечающем их особым образовательным потребностям. </w:t>
      </w:r>
      <w:proofErr w:type="gramStart"/>
      <w:r w:rsidRPr="008A6022">
        <w:rPr>
          <w:rFonts w:ascii="Times New Roman" w:eastAsia="Times New Roman" w:hAnsi="Times New Roman" w:cs="Times New Roman"/>
          <w:color w:val="444444"/>
          <w:sz w:val="24"/>
          <w:szCs w:val="24"/>
          <w:lang w:eastAsia="ru-RU"/>
        </w:rPr>
        <w:t>К их числу относятся дети с нарушениями восприятия (</w:t>
      </w:r>
      <w:proofErr w:type="spellStart"/>
      <w:r w:rsidRPr="008A6022">
        <w:rPr>
          <w:rFonts w:ascii="Times New Roman" w:eastAsia="Times New Roman" w:hAnsi="Times New Roman" w:cs="Times New Roman"/>
          <w:color w:val="444444"/>
          <w:sz w:val="24"/>
          <w:szCs w:val="24"/>
          <w:lang w:eastAsia="ru-RU"/>
        </w:rPr>
        <w:t>неслышащие</w:t>
      </w:r>
      <w:proofErr w:type="spellEnd"/>
      <w:r w:rsidRPr="008A6022">
        <w:rPr>
          <w:rFonts w:ascii="Times New Roman" w:eastAsia="Times New Roman" w:hAnsi="Times New Roman" w:cs="Times New Roman"/>
          <w:color w:val="444444"/>
          <w:sz w:val="24"/>
          <w:szCs w:val="24"/>
          <w:lang w:eastAsia="ru-RU"/>
        </w:rPr>
        <w:t xml:space="preserve"> и слабослышащие, незрячие и слабовидящие), дети с нарушениями функций опорно-двигательного аппарата, умственно отсталые (в том числе и глубоко умственно отсталые) дети и дети с задержкой психического развития, дети с выраженными расстройствами эмоционально-волевой сферы и поведения дети с тяжелыми нарушениями речи, а также дети со сложными, комбинированными недостатками в развитии.</w:t>
      </w:r>
      <w:proofErr w:type="gramEnd"/>
      <w:r w:rsidRPr="008A6022">
        <w:rPr>
          <w:rFonts w:ascii="Times New Roman" w:eastAsia="Times New Roman" w:hAnsi="Times New Roman" w:cs="Times New Roman"/>
          <w:color w:val="444444"/>
          <w:sz w:val="24"/>
          <w:szCs w:val="24"/>
          <w:lang w:eastAsia="ru-RU"/>
        </w:rPr>
        <w:t> </w:t>
      </w:r>
      <w:r w:rsidRPr="008A6022">
        <w:rPr>
          <w:rFonts w:ascii="Times New Roman" w:eastAsia="Times New Roman" w:hAnsi="Times New Roman" w:cs="Times New Roman"/>
          <w:sz w:val="24"/>
          <w:szCs w:val="24"/>
          <w:lang w:eastAsia="ru-RU"/>
        </w:rPr>
        <w:br/>
        <w:t>Адаптированная образовательная программа общеобразовательного учреждения представляет собой  нормативно-управленческий документ, характеризующий основные тенденции, главные цели, задачи и направления обучения, воспитания, развития обучающихся, воспитанников с ограниченными возможностями здоровья,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критерии, основные планируемые конечные результаты.</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 процессе реализации программы в рамках деятельности школы осуществляется  развитие модели адаптивной школы, в которой обучение, воспитание, развитие и коррекция здоровья каждого ребёнка с ОВЗ в условиях общеобразовательной школы осуществляется на основе личностно-ориентированного подхода через модернизацию приоритетов деятельности педагогического коллектива. Содержание специального (коррекционного) образования в школе направлено на формирование у  обучающихся, воспитанников  жизненно важных компетенций, готовя детей с ОВЗ к активной жизни в семье и социуме.  </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 xml:space="preserve">Адаптированная основная образовательная программа (далее Программа) основного общего образования конкретного ученика детей включает: учебный план, календарный учебный график, рабочие программы учебных предметов и иные компоненты. Адаптированную образовательную программу для конкретного ребенка с ОВЗ, разрабатывают учителя и специалисты </w:t>
      </w:r>
      <w:proofErr w:type="spellStart"/>
      <w:r w:rsidRPr="008A6022">
        <w:rPr>
          <w:rFonts w:ascii="Times New Roman" w:eastAsia="Times New Roman" w:hAnsi="Times New Roman" w:cs="Times New Roman"/>
          <w:color w:val="00000A"/>
          <w:sz w:val="24"/>
          <w:szCs w:val="24"/>
          <w:lang w:eastAsia="ru-RU"/>
        </w:rPr>
        <w:t>психолого-медико-педагогического</w:t>
      </w:r>
      <w:proofErr w:type="spellEnd"/>
      <w:r w:rsidRPr="008A6022">
        <w:rPr>
          <w:rFonts w:ascii="Times New Roman" w:eastAsia="Times New Roman" w:hAnsi="Times New Roman" w:cs="Times New Roman"/>
          <w:color w:val="00000A"/>
          <w:sz w:val="24"/>
          <w:szCs w:val="24"/>
          <w:lang w:eastAsia="ru-RU"/>
        </w:rPr>
        <w:t xml:space="preserve"> консилиума (</w:t>
      </w:r>
      <w:proofErr w:type="spellStart"/>
      <w:r w:rsidRPr="008A6022">
        <w:rPr>
          <w:rFonts w:ascii="Times New Roman" w:eastAsia="Times New Roman" w:hAnsi="Times New Roman" w:cs="Times New Roman"/>
          <w:color w:val="00000A"/>
          <w:sz w:val="24"/>
          <w:szCs w:val="24"/>
          <w:lang w:eastAsia="ru-RU"/>
        </w:rPr>
        <w:t>ПМПк</w:t>
      </w:r>
      <w:proofErr w:type="spellEnd"/>
      <w:r w:rsidRPr="008A6022">
        <w:rPr>
          <w:rFonts w:ascii="Times New Roman" w:eastAsia="Times New Roman" w:hAnsi="Times New Roman" w:cs="Times New Roman"/>
          <w:color w:val="00000A"/>
          <w:sz w:val="24"/>
          <w:szCs w:val="24"/>
          <w:lang w:eastAsia="ru-RU"/>
        </w:rPr>
        <w:t>) (педагог-психолог, учитель-логопед, учитель-дефектолог и др.) с использованием основной образовательной программы образовательной организации, адаптированной образовательной основной программы образовательной организации с учетом психофизических особенностей ребенка.</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 xml:space="preserve">Адаптированная образовательная программа изменяется </w:t>
      </w:r>
      <w:proofErr w:type="spellStart"/>
      <w:r w:rsidRPr="008A6022">
        <w:rPr>
          <w:rFonts w:ascii="Times New Roman" w:eastAsia="Times New Roman" w:hAnsi="Times New Roman" w:cs="Times New Roman"/>
          <w:color w:val="00000A"/>
          <w:sz w:val="24"/>
          <w:szCs w:val="24"/>
          <w:lang w:eastAsia="ru-RU"/>
        </w:rPr>
        <w:t>психолого-медико-педагогическим</w:t>
      </w:r>
      <w:proofErr w:type="spellEnd"/>
      <w:r w:rsidRPr="008A6022">
        <w:rPr>
          <w:rFonts w:ascii="Times New Roman" w:eastAsia="Times New Roman" w:hAnsi="Times New Roman" w:cs="Times New Roman"/>
          <w:color w:val="00000A"/>
          <w:sz w:val="24"/>
          <w:szCs w:val="24"/>
          <w:lang w:eastAsia="ru-RU"/>
        </w:rPr>
        <w:t xml:space="preserve"> консилиумом (</w:t>
      </w:r>
      <w:proofErr w:type="spellStart"/>
      <w:r w:rsidRPr="008A6022">
        <w:rPr>
          <w:rFonts w:ascii="Times New Roman" w:eastAsia="Times New Roman" w:hAnsi="Times New Roman" w:cs="Times New Roman"/>
          <w:color w:val="00000A"/>
          <w:sz w:val="24"/>
          <w:szCs w:val="24"/>
          <w:lang w:eastAsia="ru-RU"/>
        </w:rPr>
        <w:t>ПМПк</w:t>
      </w:r>
      <w:proofErr w:type="spellEnd"/>
      <w:r w:rsidRPr="008A6022">
        <w:rPr>
          <w:rFonts w:ascii="Times New Roman" w:eastAsia="Times New Roman" w:hAnsi="Times New Roman" w:cs="Times New Roman"/>
          <w:color w:val="00000A"/>
          <w:sz w:val="24"/>
          <w:szCs w:val="24"/>
          <w:lang w:eastAsia="ru-RU"/>
        </w:rPr>
        <w:t xml:space="preserve">) в зависимости от индивидуальных достижений </w:t>
      </w:r>
      <w:proofErr w:type="gramStart"/>
      <w:r w:rsidRPr="008A6022">
        <w:rPr>
          <w:rFonts w:ascii="Times New Roman" w:eastAsia="Times New Roman" w:hAnsi="Times New Roman" w:cs="Times New Roman"/>
          <w:color w:val="00000A"/>
          <w:sz w:val="24"/>
          <w:szCs w:val="24"/>
          <w:lang w:eastAsia="ru-RU"/>
        </w:rPr>
        <w:t>обучающегося</w:t>
      </w:r>
      <w:proofErr w:type="gramEnd"/>
      <w:r w:rsidRPr="008A6022">
        <w:rPr>
          <w:rFonts w:ascii="Times New Roman" w:eastAsia="Times New Roman" w:hAnsi="Times New Roman" w:cs="Times New Roman"/>
          <w:color w:val="00000A"/>
          <w:sz w:val="24"/>
          <w:szCs w:val="24"/>
          <w:lang w:eastAsia="ru-RU"/>
        </w:rPr>
        <w:t>.</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t>Нормативные основания:</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1. Статья 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lastRenderedPageBreak/>
        <w:t>2. Статья 12,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Принципы разработки и реализации Программы:</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1. Принцип </w:t>
      </w:r>
      <w:proofErr w:type="spellStart"/>
      <w:r w:rsidRPr="008A6022">
        <w:rPr>
          <w:rFonts w:ascii="Times New Roman" w:eastAsia="Times New Roman" w:hAnsi="Times New Roman" w:cs="Times New Roman"/>
          <w:sz w:val="24"/>
          <w:szCs w:val="24"/>
          <w:lang w:eastAsia="ru-RU"/>
        </w:rPr>
        <w:t>гуманизации</w:t>
      </w:r>
      <w:proofErr w:type="spellEnd"/>
      <w:r w:rsidRPr="008A6022">
        <w:rPr>
          <w:rFonts w:ascii="Times New Roman" w:eastAsia="Times New Roman" w:hAnsi="Times New Roman" w:cs="Times New Roman"/>
          <w:sz w:val="24"/>
          <w:szCs w:val="24"/>
          <w:lang w:eastAsia="ru-RU"/>
        </w:rPr>
        <w:t> - предполагает осуществление личностно-ориентированного подхода, направленного на общее развитие личности с ОВЗ, его социализацию, максимальную интеграцию в современную жизнь.</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2. Принцип индивидуального подхода</w:t>
      </w:r>
      <w:r w:rsidRPr="008A6022">
        <w:rPr>
          <w:rFonts w:ascii="Times New Roman" w:eastAsia="Times New Roman" w:hAnsi="Times New Roman" w:cs="Times New Roman"/>
          <w:i/>
          <w:iCs/>
          <w:sz w:val="24"/>
          <w:szCs w:val="24"/>
          <w:lang w:eastAsia="ru-RU"/>
        </w:rPr>
        <w:t> - </w:t>
      </w:r>
      <w:r w:rsidRPr="008A6022">
        <w:rPr>
          <w:rFonts w:ascii="Times New Roman" w:eastAsia="Times New Roman" w:hAnsi="Times New Roman" w:cs="Times New Roman"/>
          <w:sz w:val="24"/>
          <w:szCs w:val="24"/>
          <w:lang w:eastAsia="ru-RU"/>
        </w:rPr>
        <w:t>предполагает необходимость определения индивидуальной цели воспитания и обучения, отбора содержания, выбора форм и методов обучения для  каждого ребенка с ОВЗ с учетом его профессиональных и образовательных потребностей, возможностей и условий воспитания.</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3. Принцип системности - обеспечивает единство образования, диагностики, коррекции и развития учащихся с ОВЗ, т. е. системный подход к анализу особенностей их развития и коррекции нарушений, а также всесторонний многоуровневый подход к решению проблем ребёнка;</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4. Принцип интегрированного подхода</w:t>
      </w:r>
      <w:r w:rsidRPr="008A6022">
        <w:rPr>
          <w:rFonts w:ascii="Times New Roman" w:eastAsia="Times New Roman" w:hAnsi="Times New Roman" w:cs="Times New Roman"/>
          <w:i/>
          <w:iCs/>
          <w:sz w:val="24"/>
          <w:szCs w:val="24"/>
          <w:lang w:eastAsia="ru-RU"/>
        </w:rPr>
        <w:t> -  </w:t>
      </w:r>
      <w:r w:rsidRPr="008A6022">
        <w:rPr>
          <w:rFonts w:ascii="Times New Roman" w:eastAsia="Times New Roman" w:hAnsi="Times New Roman" w:cs="Times New Roman"/>
          <w:sz w:val="24"/>
          <w:szCs w:val="24"/>
          <w:lang w:eastAsia="ru-RU"/>
        </w:rPr>
        <w:t>предполагает интеграцию обучения и коррекции путем включения в рабочую учебную программу коррекционной составляющей, ориентированной на первичные дефекты, представленные в структуре нарушений развития учащегося.</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5.  Принцип непрерывности</w:t>
      </w:r>
      <w:r w:rsidRPr="008A6022">
        <w:rPr>
          <w:rFonts w:ascii="Times New Roman" w:eastAsia="Times New Roman" w:hAnsi="Times New Roman" w:cs="Times New Roman"/>
          <w:i/>
          <w:iCs/>
          <w:sz w:val="24"/>
          <w:szCs w:val="24"/>
          <w:lang w:eastAsia="ru-RU"/>
        </w:rPr>
        <w:t> - </w:t>
      </w:r>
      <w:r w:rsidRPr="008A6022">
        <w:rPr>
          <w:rFonts w:ascii="Times New Roman" w:eastAsia="Times New Roman" w:hAnsi="Times New Roman" w:cs="Times New Roman"/>
          <w:sz w:val="24"/>
          <w:szCs w:val="24"/>
          <w:lang w:eastAsia="ru-RU"/>
        </w:rPr>
        <w:t> гарантирует непрерывность педагогической помощи учащимся с ОВЗ до полного решения проблемы или определения подхода к её решению.</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6.  Принцип комплексного взаимодействия всех участников образовательного процесса в ходе реализации Программы</w:t>
      </w:r>
      <w:r w:rsidRPr="008A6022">
        <w:rPr>
          <w:rFonts w:ascii="Times New Roman" w:eastAsia="Times New Roman" w:hAnsi="Times New Roman" w:cs="Times New Roman"/>
          <w:i/>
          <w:iCs/>
          <w:sz w:val="24"/>
          <w:szCs w:val="24"/>
          <w:lang w:eastAsia="ru-RU"/>
        </w:rPr>
        <w:t>  </w:t>
      </w:r>
      <w:r w:rsidRPr="008A6022">
        <w:rPr>
          <w:rFonts w:ascii="Times New Roman" w:eastAsia="Times New Roman" w:hAnsi="Times New Roman" w:cs="Times New Roman"/>
          <w:sz w:val="24"/>
          <w:szCs w:val="24"/>
          <w:lang w:eastAsia="ru-RU"/>
        </w:rPr>
        <w:t>- предполагает постоянное сотрудничество педагогов, психолога,  администрации ОУ, медицинских работников и других специалистов для наиболее успешной реализации цели обучения учащегося с ОВЗ.</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7. Принцип приоритета самостоятельных форм образовательной деятельности - предполагает максимальную активность и самостоятельность учащегося в ходе обучения.</w:t>
      </w:r>
    </w:p>
    <w:p w:rsidR="008A6022" w:rsidRPr="008A6022" w:rsidRDefault="008A6022" w:rsidP="008A6022">
      <w:pPr>
        <w:shd w:val="clear" w:color="auto" w:fill="FFFFFF"/>
        <w:spacing w:before="274" w:after="274" w:line="240" w:lineRule="auto"/>
        <w:jc w:val="center"/>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8"/>
          <w:szCs w:val="28"/>
          <w:lang w:eastAsia="ru-RU"/>
        </w:rPr>
        <w:t>2. Целевое назначение адаптированной образовательной программы</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Цель: </w:t>
      </w:r>
      <w:r w:rsidRPr="008A6022">
        <w:rPr>
          <w:rFonts w:ascii="Times New Roman" w:eastAsia="Times New Roman" w:hAnsi="Times New Roman" w:cs="Times New Roman"/>
          <w:sz w:val="24"/>
          <w:szCs w:val="24"/>
          <w:lang w:eastAsia="ru-RU"/>
        </w:rPr>
        <w:t xml:space="preserve"> данной программы– </w:t>
      </w:r>
      <w:proofErr w:type="gramStart"/>
      <w:r w:rsidRPr="008A6022">
        <w:rPr>
          <w:rFonts w:ascii="Times New Roman" w:eastAsia="Times New Roman" w:hAnsi="Times New Roman" w:cs="Times New Roman"/>
          <w:sz w:val="24"/>
          <w:szCs w:val="24"/>
          <w:lang w:eastAsia="ru-RU"/>
        </w:rPr>
        <w:t>со</w:t>
      </w:r>
      <w:proofErr w:type="gramEnd"/>
      <w:r w:rsidRPr="008A6022">
        <w:rPr>
          <w:rFonts w:ascii="Times New Roman" w:eastAsia="Times New Roman" w:hAnsi="Times New Roman" w:cs="Times New Roman"/>
          <w:sz w:val="24"/>
          <w:szCs w:val="24"/>
          <w:lang w:eastAsia="ru-RU"/>
        </w:rPr>
        <w:t>здание условий для обучения  всех категорий детей, в том числе и  детей с ОВЗ.</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1. Содействие получению учащимися с ограниченными возможностями здоровья качественного образования, необходимого для реализации образовательных запросов и дальнейшего профессионального самоопределения;</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2.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в освоении основной образовательной программы основного и среднего общего образования;</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3. Социальная адаптация детей с ограниченными возможностями здоровья посредством индивидуализации и дифференциации  образовательного процесса.</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lastRenderedPageBreak/>
        <w:t>4.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t>Задачи программы</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1. Своевременное выявление детей с трудностями адаптации, обусловленными ограниченными возможностями здоровья.</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2. Определение особых образовательных потребностей детей с ограниченными возможностями здоровья, детей-инвалидов.</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 xml:space="preserve">3.Создание условий, способствующих освоению детьми с ограниченными возможностями здоровья основной образовательной программы начального </w:t>
      </w:r>
      <w:proofErr w:type="spellStart"/>
      <w:r w:rsidRPr="008A6022">
        <w:rPr>
          <w:rFonts w:ascii="Times New Roman" w:eastAsia="Times New Roman" w:hAnsi="Times New Roman" w:cs="Times New Roman"/>
          <w:color w:val="00000A"/>
          <w:sz w:val="24"/>
          <w:szCs w:val="24"/>
          <w:lang w:eastAsia="ru-RU"/>
        </w:rPr>
        <w:t>общегообразования</w:t>
      </w:r>
      <w:proofErr w:type="spellEnd"/>
      <w:r w:rsidRPr="008A6022">
        <w:rPr>
          <w:rFonts w:ascii="Times New Roman" w:eastAsia="Times New Roman" w:hAnsi="Times New Roman" w:cs="Times New Roman"/>
          <w:color w:val="00000A"/>
          <w:sz w:val="24"/>
          <w:szCs w:val="24"/>
          <w:lang w:eastAsia="ru-RU"/>
        </w:rPr>
        <w:t xml:space="preserve"> и их интеграции в образовательной организации.</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4.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5. 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6.Оказание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t>Ожидаемые конечные результаты реализации Программы - о</w:t>
      </w:r>
      <w:r w:rsidRPr="008A6022">
        <w:rPr>
          <w:rFonts w:ascii="Times New Roman" w:eastAsia="Times New Roman" w:hAnsi="Times New Roman" w:cs="Times New Roman"/>
          <w:color w:val="00000A"/>
          <w:sz w:val="24"/>
          <w:szCs w:val="24"/>
          <w:lang w:eastAsia="ru-RU"/>
        </w:rPr>
        <w:t xml:space="preserve">беспечение базового уровня образования для </w:t>
      </w:r>
      <w:proofErr w:type="gramStart"/>
      <w:r w:rsidRPr="008A6022">
        <w:rPr>
          <w:rFonts w:ascii="Times New Roman" w:eastAsia="Times New Roman" w:hAnsi="Times New Roman" w:cs="Times New Roman"/>
          <w:color w:val="00000A"/>
          <w:sz w:val="24"/>
          <w:szCs w:val="24"/>
          <w:lang w:eastAsia="ru-RU"/>
        </w:rPr>
        <w:t>обучающихся</w:t>
      </w:r>
      <w:proofErr w:type="gramEnd"/>
      <w:r w:rsidRPr="008A6022">
        <w:rPr>
          <w:rFonts w:ascii="Times New Roman" w:eastAsia="Times New Roman" w:hAnsi="Times New Roman" w:cs="Times New Roman"/>
          <w:color w:val="00000A"/>
          <w:sz w:val="24"/>
          <w:szCs w:val="24"/>
          <w:lang w:eastAsia="ru-RU"/>
        </w:rPr>
        <w:t xml:space="preserve"> с ОВЗ.</w:t>
      </w:r>
    </w:p>
    <w:p w:rsidR="008A6022" w:rsidRPr="008A6022" w:rsidRDefault="008A6022" w:rsidP="008A6022">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8"/>
          <w:szCs w:val="28"/>
          <w:lang w:eastAsia="ru-RU"/>
        </w:rPr>
        <w:t>3. Основное содержание учебных предметов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3.1. Стандарт основного общего образования по русскому языку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Изучение русского языка на ступени основного общего образования направлено на достижение следующих целей: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применение полученных знаний и умений в собственной речевой практике.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Достижение указанных целей осуществляется в процессе формирования и развития коммуникативной, языковой и лингвистической (языковедческой), </w:t>
      </w:r>
      <w:proofErr w:type="spellStart"/>
      <w:r w:rsidRPr="008A6022">
        <w:rPr>
          <w:rFonts w:ascii="Times New Roman" w:eastAsia="Times New Roman" w:hAnsi="Times New Roman" w:cs="Times New Roman"/>
          <w:sz w:val="24"/>
          <w:szCs w:val="24"/>
          <w:lang w:eastAsia="ru-RU"/>
        </w:rPr>
        <w:t>культуроведческой</w:t>
      </w:r>
      <w:proofErr w:type="spellEnd"/>
      <w:r w:rsidRPr="008A6022">
        <w:rPr>
          <w:rFonts w:ascii="Times New Roman" w:eastAsia="Times New Roman" w:hAnsi="Times New Roman" w:cs="Times New Roman"/>
          <w:sz w:val="24"/>
          <w:szCs w:val="24"/>
          <w:lang w:eastAsia="ru-RU"/>
        </w:rPr>
        <w:t xml:space="preserve"> компетенций.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8A6022">
        <w:rPr>
          <w:rFonts w:ascii="Times New Roman" w:eastAsia="Times New Roman" w:hAnsi="Times New Roman" w:cs="Times New Roman"/>
          <w:sz w:val="24"/>
          <w:szCs w:val="24"/>
          <w:lang w:eastAsia="ru-RU"/>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w:t>
      </w:r>
      <w:proofErr w:type="gramEnd"/>
      <w:r w:rsidRPr="008A6022">
        <w:rPr>
          <w:rFonts w:ascii="Times New Roman" w:eastAsia="Times New Roman" w:hAnsi="Times New Roman" w:cs="Times New Roman"/>
          <w:sz w:val="24"/>
          <w:szCs w:val="24"/>
          <w:lang w:eastAsia="ru-RU"/>
        </w:rPr>
        <w:t xml:space="preserve"> умение пользоваться различными лингвистическими словарями.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spellStart"/>
      <w:r w:rsidRPr="008A6022">
        <w:rPr>
          <w:rFonts w:ascii="Times New Roman" w:eastAsia="Times New Roman" w:hAnsi="Times New Roman" w:cs="Times New Roman"/>
          <w:sz w:val="24"/>
          <w:szCs w:val="24"/>
          <w:lang w:eastAsia="ru-RU"/>
        </w:rPr>
        <w:t>Культуроведческая</w:t>
      </w:r>
      <w:proofErr w:type="spellEnd"/>
      <w:r w:rsidRPr="008A6022">
        <w:rPr>
          <w:rFonts w:ascii="Times New Roman" w:eastAsia="Times New Roman" w:hAnsi="Times New Roman" w:cs="Times New Roman"/>
          <w:sz w:val="24"/>
          <w:szCs w:val="24"/>
          <w:lang w:eastAsia="ru-RU"/>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8A6022">
        <w:rPr>
          <w:rFonts w:ascii="Times New Roman" w:eastAsia="Times New Roman" w:hAnsi="Times New Roman" w:cs="Times New Roman"/>
          <w:sz w:val="24"/>
          <w:szCs w:val="24"/>
          <w:lang w:eastAsia="ru-RU"/>
        </w:rP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roofErr w:type="gramEnd"/>
    </w:p>
    <w:p w:rsidR="00CC25F7" w:rsidRDefault="00CC25F7"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Обязательный минимум содержанияосновных образовательных программ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Русский язык в образовательных учреждениях</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 русским языком обучения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Содержание, обеспечивающее формирование коммуникативной компетенции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Речевое общение. Речь устная и письменная, монологическая и диалогическая.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Сферы и ситуации речевого общения. ФУНКЦИОНАЛЬНЫЕ РАЗНОВИДНОСТИ ЯЗЫКА &lt;*&gt;.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8A6022">
        <w:rPr>
          <w:rFonts w:ascii="Times New Roman" w:eastAsia="Times New Roman" w:hAnsi="Times New Roman" w:cs="Times New Roman"/>
          <w:sz w:val="24"/>
          <w:szCs w:val="24"/>
          <w:lang w:eastAsia="ru-RU"/>
        </w:rP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roofErr w:type="gramEnd"/>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Культура речи. КРИТЕРИИ КУЛЬТУРЫ РЕЧИ.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виды информационной переработки текста: план, конспект, аннотация.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Овладение основными видами речевой деятельности: </w:t>
      </w:r>
      <w:proofErr w:type="spellStart"/>
      <w:r w:rsidRPr="008A6022">
        <w:rPr>
          <w:rFonts w:ascii="Times New Roman" w:eastAsia="Times New Roman" w:hAnsi="Times New Roman" w:cs="Times New Roman"/>
          <w:sz w:val="24"/>
          <w:szCs w:val="24"/>
          <w:lang w:eastAsia="ru-RU"/>
        </w:rPr>
        <w:t>аудированием</w:t>
      </w:r>
      <w:proofErr w:type="spellEnd"/>
      <w:r w:rsidRPr="008A6022">
        <w:rPr>
          <w:rFonts w:ascii="Times New Roman" w:eastAsia="Times New Roman" w:hAnsi="Times New Roman" w:cs="Times New Roman"/>
          <w:sz w:val="24"/>
          <w:szCs w:val="24"/>
          <w:lang w:eastAsia="ru-RU"/>
        </w:rPr>
        <w:t xml:space="preserve"> (слушанием), чтением, говорением, письмом.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Адекватное восприятие устной и письменной речи в соответствии с ситуацией и сферой речевого общения.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Содержание, обеспечивающее формирование языковой и лингвистической (языковедческой) компетенций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Наука о русском языке и ее основные разделы. КРАТКИЕ СВЕДЕНИЯ О ВЫДАЮЩИХСЯ ОТЕЧЕСТВЕННЫХ ЛИНГВИСТАХ.</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Общие сведения о языке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Роль языка в жизни человека и общества.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Русский язык - национальный язык русского народа, государственный язык Российской Федерации и язык межнационального общения.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Русский язык - язык русской художественной литературы.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Понятие о русском литературном языке и его нормах.</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Русский язык как развивающееся явление. ЛЕКСИЧЕСКИЕ И ФРАЗЕОЛОГИЧЕСКИЕ НОВАЦИИ ПОСЛЕДНИХ ЛЕТ.</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лингвистические словари. Извлечение необходимой информации из словарей.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Система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Фонетика. Орфоэпия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средства звуковой стороны речи: звуки речи, слог, ударение, интонация.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Система гласных и согласных звуков. Изменение звуков в речевом потоке. Соотношение звука и буквы. ФОНЕТИЧЕСКАЯ ТРАНСКРИПЦИЯ.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орфоэпические нормы русского литературного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Связь фонетики с графикой и орфографией.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ВЫРАЗИТЕЛЬНЫЕ СРЕДСТВА ФОНЕТИКИ.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Нормы произношения слов и интонирования предложений. Оценка собственной и чужой речи с точки зрения орфоэпических норм.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Применение знаний и умений по фонетике в практике правописания.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spellStart"/>
      <w:r w:rsidRPr="008A6022">
        <w:rPr>
          <w:rFonts w:ascii="Times New Roman" w:eastAsia="Times New Roman" w:hAnsi="Times New Roman" w:cs="Times New Roman"/>
          <w:sz w:val="24"/>
          <w:szCs w:val="24"/>
          <w:lang w:eastAsia="ru-RU"/>
        </w:rPr>
        <w:t>Морфемика</w:t>
      </w:r>
      <w:proofErr w:type="spellEnd"/>
      <w:r w:rsidRPr="008A6022">
        <w:rPr>
          <w:rFonts w:ascii="Times New Roman" w:eastAsia="Times New Roman" w:hAnsi="Times New Roman" w:cs="Times New Roman"/>
          <w:sz w:val="24"/>
          <w:szCs w:val="24"/>
          <w:lang w:eastAsia="ru-RU"/>
        </w:rPr>
        <w:t xml:space="preserve"> (состав слова) и словообразование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Морфема - минимальная значимая единица языка. Виды морфем: корень, приставка, суффикс, окончание. Основа слова. Чередование звуков в морфемах.</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способы образования слов.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ВЫРАЗИТЕЛЬНЫЕ СРЕДСТВА СЛОВООБРАЗОВАНИЯ.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 xml:space="preserve">Применение знаний и умений по </w:t>
      </w:r>
      <w:proofErr w:type="spellStart"/>
      <w:r w:rsidRPr="008A6022">
        <w:rPr>
          <w:rFonts w:ascii="Times New Roman" w:eastAsia="Times New Roman" w:hAnsi="Times New Roman" w:cs="Times New Roman"/>
          <w:sz w:val="24"/>
          <w:szCs w:val="24"/>
          <w:lang w:eastAsia="ru-RU"/>
        </w:rPr>
        <w:t>морфемике</w:t>
      </w:r>
      <w:proofErr w:type="spellEnd"/>
      <w:r w:rsidRPr="008A6022">
        <w:rPr>
          <w:rFonts w:ascii="Times New Roman" w:eastAsia="Times New Roman" w:hAnsi="Times New Roman" w:cs="Times New Roman"/>
          <w:sz w:val="24"/>
          <w:szCs w:val="24"/>
          <w:lang w:eastAsia="ru-RU"/>
        </w:rPr>
        <w:t xml:space="preserve"> и словообразованию в практике правописания.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Лексика и фразеология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Слово - основная единица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Лексическое значение слова. Однозначные и многозначные слова; прямое и переносное значения слова.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Синонимы. Антонимы. Омонимы.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Стилистически окрашенная лексика русского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Исконно русские и заимствованные слова.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Лексика общеупотребительная и лексика ограниченного употребления.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Фразеологизмы; их значение и употребление.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ПОНЯТИЕ ОБ ЭТИМОЛОГИИ КАК </w:t>
      </w:r>
      <w:proofErr w:type="gramStart"/>
      <w:r w:rsidRPr="008A6022">
        <w:rPr>
          <w:rFonts w:ascii="Times New Roman" w:eastAsia="Times New Roman" w:hAnsi="Times New Roman" w:cs="Times New Roman"/>
          <w:sz w:val="24"/>
          <w:szCs w:val="24"/>
          <w:lang w:eastAsia="ru-RU"/>
        </w:rPr>
        <w:t>НАУКЕ</w:t>
      </w:r>
      <w:proofErr w:type="gramEnd"/>
      <w:r w:rsidRPr="008A6022">
        <w:rPr>
          <w:rFonts w:ascii="Times New Roman" w:eastAsia="Times New Roman" w:hAnsi="Times New Roman" w:cs="Times New Roman"/>
          <w:sz w:val="24"/>
          <w:szCs w:val="24"/>
          <w:lang w:eastAsia="ru-RU"/>
        </w:rPr>
        <w:t xml:space="preserve"> О ПРОИСХОЖДЕНИИ СЛОВ И ФРАЗЕОЛОГИЗМОВ.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лексические нормы современного русского литературного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ВЫРАЗИТЕЛЬНЫЕ СРЕДСТВА ЛЕКСИКИ И ФРАЗЕОЛОГИИ.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Оценка своей и чужой речи с точки зрения точного, уместного и выразительного словоупотребления.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Морфология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Система частей речи в русском языке.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Самостоятельные части речи, их грамматическое значение, морфологические признаки, синтаксическая роль.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Служебные части речи.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Междометия и звукоподражательные слова.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морфологические нормы русского литературного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ВЫРАЗИТЕЛЬНЫЕ СРЕДСТВА МОРФОЛОГИИ.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Применение знаний и умений по морфологии в практике правописания.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Синтаксис</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Словосочетание и предложение как основные единицы синтаксиса.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Синтаксические связи слов в словосочетании и предложении.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Виды предложений по цели высказывания и эмоциональной окраске.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Грамматическая (ПРЕДИКАТИВНАЯ) основа предложения. Предложения простые и сложные.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Главные и второстепенные члены предложения и способы их выражения.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Предложения двусоставные и односоставные, распространенные и нераспространенные, полные и неполные.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Однородные члены предложения. Обособленные члены предложения.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Обращения. Вводные, вставные слова и конструкции.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Предложения сложносочиненные, сложноподчиненные, бессоюзные.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Сложные предложения с различными видами связи.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Способы передачи чужой речи.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Текст. Смысловые части и основные средства связи между ними.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синтаксические нормы современного русского литературного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ВЫРАЗИТЕЛЬНЫЕ СРЕДСТВА СИНТАКСИСА.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Применение знаний и умений по синтаксису в практике правописания.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Правописание: орфография и пунктуация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Орфография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Правописание гласных и согласных в составе морфем.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Правописание Ъ и 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Слитные, дефисные и раздельные написания.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Прописная и строчная буквы.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Перенос слов.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Соблюдение основных орфографических норм.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Пунктуация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Знаки препинания, их функции. Одиночные и парные знаки препинания.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Знаки препинания в конце предложения, в простом и в сложном предложениях, при прямой речи, цитировании, диалоге.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Сочетание знаков препинания.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Содержание, обеспечивающее формирование </w:t>
      </w:r>
      <w:proofErr w:type="spellStart"/>
      <w:r w:rsidRPr="008A6022">
        <w:rPr>
          <w:rFonts w:ascii="Times New Roman" w:eastAsia="Times New Roman" w:hAnsi="Times New Roman" w:cs="Times New Roman"/>
          <w:sz w:val="24"/>
          <w:szCs w:val="24"/>
          <w:lang w:eastAsia="ru-RU"/>
        </w:rPr>
        <w:t>культуроведческой</w:t>
      </w:r>
      <w:proofErr w:type="spellEnd"/>
      <w:r w:rsidRPr="008A6022">
        <w:rPr>
          <w:rFonts w:ascii="Times New Roman" w:eastAsia="Times New Roman" w:hAnsi="Times New Roman" w:cs="Times New Roman"/>
          <w:sz w:val="24"/>
          <w:szCs w:val="24"/>
          <w:lang w:eastAsia="ru-RU"/>
        </w:rPr>
        <w:t xml:space="preserve"> компетенции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Отражение в языке культуры и истории народа. Взаимообогащение языков народов России.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Пословицы, поговорки, афоризмы и крылатые слова.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Русский речевой этикет. Культура межнационального общения.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3.2. Стандарт основного общего образования по литературе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Изучение литературы на ступени основного общего образования направлено на достижение следующих целей: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развитие и совершенствование русской устной и письменной речи учащихся, для которых русский язык не является родным.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Обязательный минимум содержания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основных образовательных программ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Литературные произведения, предназначенные для обязательного изучения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w:t>
      </w:r>
      <w:proofErr w:type="gramStart"/>
      <w:r w:rsidRPr="008A6022">
        <w:rPr>
          <w:rFonts w:ascii="Times New Roman" w:eastAsia="Times New Roman" w:hAnsi="Times New Roman" w:cs="Times New Roman"/>
          <w:sz w:val="24"/>
          <w:szCs w:val="24"/>
          <w:lang w:eastAsia="ru-RU"/>
        </w:rPr>
        <w:t>о-</w:t>
      </w:r>
      <w:proofErr w:type="gramEnd"/>
      <w:r w:rsidRPr="008A6022">
        <w:rPr>
          <w:rFonts w:ascii="Times New Roman" w:eastAsia="Times New Roman" w:hAnsi="Times New Roman" w:cs="Times New Roman"/>
          <w:sz w:val="24"/>
          <w:szCs w:val="24"/>
          <w:lang w:eastAsia="ru-RU"/>
        </w:rPr>
        <w:t xml:space="preserve"> и теоретико-литературных знаний, на определенных способах и видах учебной деятельности.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названо имя писателя с указанием конкретных произведений;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w:t>
      </w:r>
      <w:proofErr w:type="gramStart"/>
      <w:r w:rsidRPr="008A6022">
        <w:rPr>
          <w:rFonts w:ascii="Times New Roman" w:eastAsia="Times New Roman" w:hAnsi="Times New Roman" w:cs="Times New Roman"/>
          <w:sz w:val="24"/>
          <w:szCs w:val="24"/>
          <w:lang w:eastAsia="ru-RU"/>
        </w:rPr>
        <w:t xml:space="preserve">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w:t>
      </w:r>
      <w:proofErr w:type="spellStart"/>
      <w:r w:rsidRPr="008A6022">
        <w:rPr>
          <w:rFonts w:ascii="Times New Roman" w:eastAsia="Times New Roman" w:hAnsi="Times New Roman" w:cs="Times New Roman"/>
          <w:sz w:val="24"/>
          <w:szCs w:val="24"/>
          <w:lang w:eastAsia="ru-RU"/>
        </w:rPr>
        <w:t>бикультурной</w:t>
      </w:r>
      <w:proofErr w:type="spellEnd"/>
      <w:r w:rsidRPr="008A6022">
        <w:rPr>
          <w:rFonts w:ascii="Times New Roman" w:eastAsia="Times New Roman" w:hAnsi="Times New Roman" w:cs="Times New Roman"/>
          <w:sz w:val="24"/>
          <w:szCs w:val="24"/>
          <w:lang w:eastAsia="ru-RU"/>
        </w:rPr>
        <w:t xml:space="preserve"> основе.</w:t>
      </w:r>
      <w:proofErr w:type="gramEnd"/>
      <w:r w:rsidRPr="008A6022">
        <w:rPr>
          <w:rFonts w:ascii="Times New Roman" w:eastAsia="Times New Roman" w:hAnsi="Times New Roman" w:cs="Times New Roman"/>
          <w:sz w:val="24"/>
          <w:szCs w:val="24"/>
          <w:lang w:eastAsia="ru-RU"/>
        </w:rPr>
        <w:t xml:space="preserve"> Это вносит специфику в изучение предмета: с одной стороны, часть историк</w:t>
      </w:r>
      <w:proofErr w:type="gramStart"/>
      <w:r w:rsidRPr="008A6022">
        <w:rPr>
          <w:rFonts w:ascii="Times New Roman" w:eastAsia="Times New Roman" w:hAnsi="Times New Roman" w:cs="Times New Roman"/>
          <w:sz w:val="24"/>
          <w:szCs w:val="24"/>
          <w:lang w:eastAsia="ru-RU"/>
        </w:rPr>
        <w:t>о-</w:t>
      </w:r>
      <w:proofErr w:type="gramEnd"/>
      <w:r w:rsidRPr="008A6022">
        <w:rPr>
          <w:rFonts w:ascii="Times New Roman" w:eastAsia="Times New Roman" w:hAnsi="Times New Roman" w:cs="Times New Roman"/>
          <w:sz w:val="24"/>
          <w:szCs w:val="24"/>
          <w:lang w:eastAsia="ru-RU"/>
        </w:rPr>
        <w:t xml:space="preserve">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Недостаточное владение русским языком определяет необходимость некоторого сокращения числа предлагаемых для изучения литературных произведений. </w:t>
      </w:r>
      <w:proofErr w:type="gramStart"/>
      <w:r w:rsidRPr="008A6022">
        <w:rPr>
          <w:rFonts w:ascii="Times New Roman" w:eastAsia="Times New Roman" w:hAnsi="Times New Roman" w:cs="Times New Roman"/>
          <w:sz w:val="24"/>
          <w:szCs w:val="24"/>
          <w:lang w:eastAsia="ru-RU"/>
        </w:rPr>
        <w:t xml:space="preserve">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w:t>
      </w:r>
      <w:proofErr w:type="spellStart"/>
      <w:r w:rsidRPr="008A6022">
        <w:rPr>
          <w:rFonts w:ascii="Times New Roman" w:eastAsia="Times New Roman" w:hAnsi="Times New Roman" w:cs="Times New Roman"/>
          <w:sz w:val="24"/>
          <w:szCs w:val="24"/>
          <w:lang w:eastAsia="ru-RU"/>
        </w:rPr>
        <w:t>культуроведческой</w:t>
      </w:r>
      <w:proofErr w:type="spellEnd"/>
      <w:r w:rsidRPr="008A6022">
        <w:rPr>
          <w:rFonts w:ascii="Times New Roman" w:eastAsia="Times New Roman" w:hAnsi="Times New Roman" w:cs="Times New Roman"/>
          <w:sz w:val="24"/>
          <w:szCs w:val="24"/>
          <w:lang w:eastAsia="ru-RU"/>
        </w:rPr>
        <w:t xml:space="preserve">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w:t>
      </w:r>
      <w:proofErr w:type="gramEnd"/>
      <w:r w:rsidRPr="008A6022">
        <w:rPr>
          <w:rFonts w:ascii="Times New Roman" w:eastAsia="Times New Roman" w:hAnsi="Times New Roman" w:cs="Times New Roman"/>
          <w:sz w:val="24"/>
          <w:szCs w:val="24"/>
          <w:lang w:eastAsia="ru-RU"/>
        </w:rPr>
        <w:t xml:space="preserve">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Русский фольклор</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Русские народные сказки (волшебная, бытовая, о животных - по одной сказке).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НАРОДНЫЕ ПЕСНИ, ЗАГАДКИ, ПОСЛОВИЦЫ, ПОГОВОРКИ.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Одна былина по выбору (в образовательных учреждениях с родным (нерусским) языком обучения - в сокращении).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Древнерусская литература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"Слово о полку Игореве" (в образовательных учреждениях с родным (нерусским) языком обучения - в сокращении).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Три произведения разных жанров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Русская литература XVIII века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М.В. Ломоносов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стихотворение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Д.И. Фонвизин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Комедия "Недоросль".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Г.Р. Державин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Два произведения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А.Н. РАДИЩЕВ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"ПУТЕШЕСТВИЕ ИЗ ПЕТЕРБУРГА В МОСКВУ" (ОБЗОР).</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Н.М. Карамзин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Повесть "Бедная Лиза".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Русская литература XIX века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И.А. Крылов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Четыре басни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В.А. Жуковский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Баллада "Светлана".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Одна баллада по выбору (только для образовательных учреждений с русским языком обучения).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Два лирических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А.С. Грибоедов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Комедия "Горе от ума" (в образовательных учреждениях с родным (нерусским) языком обучения - в сокращении).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А.С. Пушкин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Стихотворения: </w:t>
      </w:r>
      <w:proofErr w:type="gramStart"/>
      <w:r w:rsidRPr="008A6022">
        <w:rPr>
          <w:rFonts w:ascii="Times New Roman" w:eastAsia="Times New Roman" w:hAnsi="Times New Roman" w:cs="Times New Roman"/>
          <w:sz w:val="24"/>
          <w:szCs w:val="24"/>
          <w:lang w:eastAsia="ru-RU"/>
        </w:rPr>
        <w:t>"К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roofErr w:type="gramEnd"/>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Одна романтическая поэма по выбору (в образовательных учреждениях с родным (нерусским) языком обучения - в сокращении).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"Повести Белкина" (в образовательных учреждениях с родным (нерусским) языком обучения - одна повесть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ПОВЕСТЬ "ПИКОВАЯ ДАМА" (ТОЛЬКО ДЛЯ ОБРАЗОВАТЕЛЬНЫХ УЧРЕЖДЕНИЙ С РУССКИМ ЯЗЫКОМ ОБУЧЕНИЯ).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"МАЛЕНЬКИЕ ТРАГЕДИИ" (ОДНА ТРАГЕДИЯ ПО ВЫБОРУ) (ТОЛЬКО ДЛЯ ОБРАЗОВАТЕЛЬНЫХ УЧРЕЖДЕНИЙ С РУССКИМ ЯЗЫКОМ ОБУЧЕНИЯ).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Романы: "ДУБРОВСКИЙ", "Капитанская дочка" (в образовательных учреждениях с родным (нерусским) языком обучения оба романа изучаются в сокращении).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М.Ю. Лермонтов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Стихотворения: </w:t>
      </w:r>
      <w:proofErr w:type="gramStart"/>
      <w:r w:rsidRPr="008A6022">
        <w:rPr>
          <w:rFonts w:ascii="Times New Roman" w:eastAsia="Times New Roman" w:hAnsi="Times New Roman" w:cs="Times New Roman"/>
          <w:sz w:val="24"/>
          <w:szCs w:val="24"/>
          <w:lang w:eastAsia="ru-RU"/>
        </w:rPr>
        <w:t>"Парус",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roofErr w:type="gramEnd"/>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Поэмы: "</w:t>
      </w:r>
      <w:proofErr w:type="gramStart"/>
      <w:r w:rsidRPr="008A6022">
        <w:rPr>
          <w:rFonts w:ascii="Times New Roman" w:eastAsia="Times New Roman" w:hAnsi="Times New Roman" w:cs="Times New Roman"/>
          <w:sz w:val="24"/>
          <w:szCs w:val="24"/>
          <w:lang w:eastAsia="ru-RU"/>
        </w:rPr>
        <w:t>Песня про царя</w:t>
      </w:r>
      <w:proofErr w:type="gramEnd"/>
      <w:r w:rsidRPr="008A6022">
        <w:rPr>
          <w:rFonts w:ascii="Times New Roman" w:eastAsia="Times New Roman" w:hAnsi="Times New Roman" w:cs="Times New Roman"/>
          <w:sz w:val="24"/>
          <w:szCs w:val="24"/>
          <w:lang w:eastAsia="ru-RU"/>
        </w:rPr>
        <w:t xml:space="preserve">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 xml:space="preserve">Роман "Герой нашего времени" (в образовательных учреждениях с родным (нерусским) языком обучения изучаются повести "Бэла" и "Максим </w:t>
      </w:r>
      <w:proofErr w:type="spellStart"/>
      <w:r w:rsidRPr="008A6022">
        <w:rPr>
          <w:rFonts w:ascii="Times New Roman" w:eastAsia="Times New Roman" w:hAnsi="Times New Roman" w:cs="Times New Roman"/>
          <w:sz w:val="24"/>
          <w:szCs w:val="24"/>
          <w:lang w:eastAsia="ru-RU"/>
        </w:rPr>
        <w:t>Максимыч</w:t>
      </w:r>
      <w:proofErr w:type="spellEnd"/>
      <w:r w:rsidRPr="008A6022">
        <w:rPr>
          <w:rFonts w:ascii="Times New Roman" w:eastAsia="Times New Roman" w:hAnsi="Times New Roman" w:cs="Times New Roman"/>
          <w:sz w:val="24"/>
          <w:szCs w:val="24"/>
          <w:lang w:eastAsia="ru-RU"/>
        </w:rPr>
        <w: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ПОЭТЫ ПУШКИНСКОЙ ПОРЫ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Е.А. БАРАТЫНСКИЙ, К.Н. БАТЮШКОВ, А.А. ДЕЛЬВИГ, Д.В. ДАВЫДОВ, А.В. КОЛЬЦОВ, Н.М. ЯЗЫКОВ.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СТИХОТВОРЕНИЯ НЕ МЕНЕЕ ТРЕХ АВТОРОВ ПО ВЫБОРУ (ТОЛЬКО ДЛЯ ОБРАЗОВАТЕЛЬНЫХ УЧРЕЖДЕНИЙ С РУССКИМ ЯЗЫКОМ ОБУЧЕНИЯ).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Н.В. Гоголь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Комедия "Ревизор" (в образовательных учреждениях с родным (нерусским) языком обучения - в сокращении).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Поэма "Мертвые души" (первый том) (в образовательных учреждениях с родным (нерусским) языком обучения - отдельные главы).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А.Н. Островский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Одна пьеса по выбору (в образовательных учреждениях с родным (нерусским) языком обучения - в сокращении).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И.С. Тургенев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"ЗАПИСКИ ОХОТНИКА" (ДВА РАССКАЗА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"СТИХОТВОРЕНИЯ В ПРОЗЕ" (ДВА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Одна повесть по выбору (только для образовательных учреждений с русским языком обучения).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Ф.И. Тютчев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Стихотворения: "С поляны коршун поднялся...", "Есть в осени первоначальной...", а также три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А.А. Фет</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Стихотворения: "Вечер", "Учись у них - у дуба, у березы...", а также три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А.К. ТОЛСТОЙ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ТРИ ПРОИЗВЕДЕНИЯ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Н.А. Некрасов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Стихотворения: "КРЕСТЬЯНСКИЕ ДЕТИ", "Железная дорога", а также два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ОДНА ПОЭМА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Н.С. ЛЕСКОВ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М.Е. Салтыков-Щедрин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Три сказки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Ф.М. Достоевский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Одна повесть по выбору (только для образовательных учреждений с русским языком обучения).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Л.Н. Толстой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Одна повесть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Один рассказ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В.М. ГАРШИН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А.П. Чехов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Рассказы: "Смерть чиновника", "Хамелеон", а также 2 рассказа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В.Г. КОРОЛЕНКО</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Русская литература XX века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И.А. Бунин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Два рассказа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А.И. КУПРИН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 ГОРЬКИЙ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ДВА ПРОИЗВЕДЕНИЯ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А.А. Блок</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Три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В.В. Маяковский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Три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С.А. Есенин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Три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А.А. АХМАТОВА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ТРИ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Б.Л. ПАСТЕРНАК</w:t>
      </w:r>
    </w:p>
    <w:p w:rsidR="008A6022" w:rsidRPr="008A6022" w:rsidRDefault="008A6022" w:rsidP="008A6022">
      <w:pPr>
        <w:shd w:val="clear" w:color="auto" w:fill="FFFFFF"/>
        <w:spacing w:before="100" w:beforeAutospacing="1" w:after="15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ДВА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М.А. БУЛГАКОВ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ПОВЕСТЬ "СОБАЧЬЕ СЕРДЦЕ".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М.М. ЗОЩЕНКО</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ДВА РАССКАЗА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А.П. ПЛАТОНОВ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ОДИН РАССКАЗ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А.С. ГРИН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К.Г. ПАУСТОВСКИЙ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ОДИН РАССКАЗ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М.М. ПРИШВИН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Н.А. ЗАБОЛОЦКИЙ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ДВА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А.Т. Твардовский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Поэма "Василий Теркин" (три главы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М.А. Шолохов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Рассказ "Судьба человека".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В.М. Шукшин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Два рассказа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А.И. Солженицын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Рассказ "Матренин двор" (только для образовательных учреждений с русским языком обучения).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Рассказ "Как жаль" (только для образовательных учреждений с родным (нерусским) языком обучения).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Русская проза второй половины XX века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Произведения не менее трех авторов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Русская поэзия второй половины XX века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И.А. Бродский, А.А. Вознесенский, В.С. Высоцкий, Е.А. Евтушенко, Б.Ш. Окуджава, Н.М. Рубцов.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Стихотворения не менее трех авторов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Литература народов России &lt;*&gt;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&lt;*&gt; Предлагаемый список произведений является примерным и может варьироваться в разных субъектах Российской Федерации.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ГЕРОИЧЕСКИЙ ЭПОС НАРОДОВ РОССИИ: "ГЭСЭР", "ДЖАНГАР", "КАЛЕВАЛА", "МААДАЙ-КАРА", "МЕГЕ БАЯН-ТООЛАЙ", "НАРТЫ", "ОЛОНХО", "УРАЛ-БАТЫР".</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 ВО ФРАГМЕНТАХ.</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 xml:space="preserve">Г. АЙГИ, Р. ГАМЗАТОВ, С. ДАНИЛОВ, М. ДЖАЛИЛЬ, Н. ДОМОЖАКОВ, М. </w:t>
      </w:r>
      <w:proofErr w:type="gramStart"/>
      <w:r w:rsidRPr="008A6022">
        <w:rPr>
          <w:rFonts w:ascii="Times New Roman" w:eastAsia="Times New Roman" w:hAnsi="Times New Roman" w:cs="Times New Roman"/>
          <w:sz w:val="24"/>
          <w:szCs w:val="24"/>
          <w:lang w:eastAsia="ru-RU"/>
        </w:rPr>
        <w:t>КАРИМ</w:t>
      </w:r>
      <w:proofErr w:type="gramEnd"/>
      <w:r w:rsidRPr="008A6022">
        <w:rPr>
          <w:rFonts w:ascii="Times New Roman" w:eastAsia="Times New Roman" w:hAnsi="Times New Roman" w:cs="Times New Roman"/>
          <w:sz w:val="24"/>
          <w:szCs w:val="24"/>
          <w:lang w:eastAsia="ru-RU"/>
        </w:rPr>
        <w:t>, Д. КУГУЛЬТИНОВ, К. КУЛИЕВ, Ю. РЫТХЭУ, Г. ТУКАЙ, К. ХЕТАГУРОВ, Ю. ШЕСТАЛОВ.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ПРОИЗВЕДЕНИЯ НЕ МЕНЕЕ ДВУХ АВТОРОВ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Зарубежная литература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Гомер</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"Илиада", "Одиссея" (фрагменты).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АНТИЧНАЯ ЛИРИКА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ДВА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ДАНТЕ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"БОЖЕСТВЕННАЯ КОМЕДИЯ" (ФРАГМЕНТЫ).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 СЕРВАНТЕС</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РОМАН "ДОН КИХОТ" (ФРАГМЕНТЫ).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У. Шекспир</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Трагедии: "Ромео и Джульетта", "Гамлет" (в образовательных учреждениях с родным (нерусским) языком обучения обе трагедии изучаются в сокращении).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ДВА СОНЕТА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Ж.Б. Мольер</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Одна комедия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И.В. Гете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"Фауст" (фрагменты).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Ф. ШИЛЛЕР</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Э.Т.А. ГОФМАН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ДЖ.Г. БАЙРОН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 МЕРИМЕ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Э.А. ПО</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 ГЕНРИ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 ЛОНДОН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 СЕНТ-ЭКЗЮПЕРИ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СКАЗКА "МАЛЕНЬКИЙ ПРИНЦ".</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8A6022">
        <w:rPr>
          <w:rFonts w:ascii="Times New Roman" w:eastAsia="Times New Roman" w:hAnsi="Times New Roman" w:cs="Times New Roman"/>
          <w:sz w:val="24"/>
          <w:szCs w:val="24"/>
          <w:lang w:eastAsia="ru-RU"/>
        </w:rPr>
        <w:t>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w:t>
      </w:r>
      <w:proofErr w:type="gramEnd"/>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ПРОИЗВЕДЕНИЯ НЕ МЕНЕЕ ТРЕХ АВТОРОВ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 образовательных учреждениях с родным (нерусским) языком обучения все большие по объему произведения изучаются во фрагментах.</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историко-литературные сведения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&lt;литературе других народов России&gt;&lt;*&gt;.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&lt;*&gt; В треугольные скобки заключены позиции, имеющие отношение только к образовательным учреждениям с родным (нерусским) языком обучения.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Русский фольклор</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w:t>
      </w:r>
      <w:proofErr w:type="gramStart"/>
      <w:r w:rsidRPr="008A6022">
        <w:rPr>
          <w:rFonts w:ascii="Times New Roman" w:eastAsia="Times New Roman" w:hAnsi="Times New Roman" w:cs="Times New Roman"/>
          <w:sz w:val="24"/>
          <w:szCs w:val="24"/>
          <w:lang w:eastAsia="ru-RU"/>
        </w:rPr>
        <w:t>героическом</w:t>
      </w:r>
      <w:proofErr w:type="gramEnd"/>
      <w:r w:rsidRPr="008A6022">
        <w:rPr>
          <w:rFonts w:ascii="Times New Roman" w:eastAsia="Times New Roman" w:hAnsi="Times New Roman" w:cs="Times New Roman"/>
          <w:sz w:val="24"/>
          <w:szCs w:val="24"/>
          <w:lang w:eastAsia="ru-RU"/>
        </w:rPr>
        <w:t>. Влияние фольклорной образности и нравственных идеалов на развитие литературы. Жанры фольклора.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Древнерусская литература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w:t>
      </w:r>
      <w:proofErr w:type="gramStart"/>
      <w:r w:rsidRPr="008A6022">
        <w:rPr>
          <w:rFonts w:ascii="Times New Roman" w:eastAsia="Times New Roman" w:hAnsi="Times New Roman" w:cs="Times New Roman"/>
          <w:sz w:val="24"/>
          <w:szCs w:val="24"/>
          <w:lang w:eastAsia="ru-RU"/>
        </w:rPr>
        <w:t>ближнему</w:t>
      </w:r>
      <w:proofErr w:type="gramEnd"/>
      <w:r w:rsidRPr="008A6022">
        <w:rPr>
          <w:rFonts w:ascii="Times New Roman" w:eastAsia="Times New Roman" w:hAnsi="Times New Roman" w:cs="Times New Roman"/>
          <w:sz w:val="24"/>
          <w:szCs w:val="24"/>
          <w:lang w:eastAsia="ru-RU"/>
        </w:rPr>
        <w:t>, милосердия, жертвенности. Связь литературы с фольклором. Многообразие жанров древнерусской литературы (летопись, слово, житие, поучение).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Русская литература XVIII века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Русская литература XIX века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w:t>
      </w:r>
      <w:r w:rsidRPr="008A6022">
        <w:rPr>
          <w:rFonts w:ascii="Times New Roman" w:eastAsia="Times New Roman" w:hAnsi="Times New Roman" w:cs="Times New Roman"/>
          <w:sz w:val="24"/>
          <w:szCs w:val="24"/>
          <w:lang w:eastAsia="ru-RU"/>
        </w:rPr>
        <w:lastRenderedPageBreak/>
        <w:t>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Русская классическая литература в оценке русских критиков (И.А. Гончаров о Грибоедове, В.Г. Белинский о Пушкине).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Роль литературы в формировании русского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Мировое значение русской литературы.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Русская литература XX века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Классические традиции и новые течения в русской литературе конца XIX - начала XX вв.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Эпоха революционных потрясений и ее отражение в русской литературе и &lt;литературе других народов России&gt;.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репрессии, коллективизация, Великая Отечественная война).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Литература народов России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Многообразие литератур народов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литератур.&gt;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Зарубежная литература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Взаимодействие зарубежной, русской литературы и &lt;литературы других народов России&gt;, отражение в них "вечных" проблем бытия.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теоретико-литературные понятия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Художественная литература как искусство слова.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Художественный образ.</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Фольклор. Жанры фольклора.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Литературные роды и жанры.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литературные направления: классицизм, сентиментализм, романтизм, реализм.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8A6022">
        <w:rPr>
          <w:rFonts w:ascii="Times New Roman" w:eastAsia="Times New Roman" w:hAnsi="Times New Roman" w:cs="Times New Roman"/>
          <w:sz w:val="24"/>
          <w:szCs w:val="24"/>
          <w:lang w:eastAsia="ru-RU"/>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roofErr w:type="gramEnd"/>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Проза и поэзия. Основы стихосложения: стихотворный размер, ритм, рифма, строфа.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Взаимосвязь и взаимовлияние национальных литератур.</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Общее и национально-специфическое в литературе.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виды деятельности по освоению литературных произведений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Осознанное, творческое чтение художественных произведений разных жанров.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Выразительное чтение.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Различные виды пересказа (подробный, краткий, выборочный, с элементами комментария, с творческим заданием).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Заучивание наизусть стихотворных текстов.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Ответы на вопросы, раскрывающие знание и понимание текста произведения.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Анализ и интерпретация произведений.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Составление планов и написание отзывов о произведениях.</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Написание изложений с элементами сочинения.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Написание сочинений по литературным произведениям и на основе жизненных впечатлений.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Целенаправленный поиск информации на основе знания ее источников и умения работать с ними.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 образовательных учреждениях с родным (нерусским) языком обучения, наряду с вышеуказанными, специфическими видами деятельности являются: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Самостоятельный перевод фрагментов русского художественного текста на родной язык.</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Требования к уровню подготовки выпускников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 результате изучения литературы ученик должен: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знать/понимать: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образную природу словесного искусства;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содержание изученных литературных произведений;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 основные факты жизни и творческого пути А.С. Грибоедова, А.С. Пушкина, М.Ю. Лермонтова, Н.В. Гоголя;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изученные теоретико-литературные понятия;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уметь: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воспринимать и анализировать художественный текст;</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выделять смысловые части художественного текста, составлять тезисы и план прочитанного;</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определять род и жанр литературного произведения;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выделять и формулировать тему, идею, проблематику изученного произведения; давать характеристику героев;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характеризовать особенности сюжета, композиции, роль изобразительно-выразительных средств;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сопоставлять эпизоды литературных произведений и сравнивать их героев;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выявлять авторскую позицию;</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 выражать свое отношение к </w:t>
      </w:r>
      <w:proofErr w:type="gramStart"/>
      <w:r w:rsidRPr="008A6022">
        <w:rPr>
          <w:rFonts w:ascii="Times New Roman" w:eastAsia="Times New Roman" w:hAnsi="Times New Roman" w:cs="Times New Roman"/>
          <w:sz w:val="24"/>
          <w:szCs w:val="24"/>
          <w:lang w:eastAsia="ru-RU"/>
        </w:rPr>
        <w:t>прочитанному</w:t>
      </w:r>
      <w:proofErr w:type="gramEnd"/>
      <w:r w:rsidRPr="008A6022">
        <w:rPr>
          <w:rFonts w:ascii="Times New Roman" w:eastAsia="Times New Roman" w:hAnsi="Times New Roman" w:cs="Times New Roman"/>
          <w:sz w:val="24"/>
          <w:szCs w:val="24"/>
          <w:lang w:eastAsia="ru-RU"/>
        </w:rPr>
        <w: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выразительно читать произведения (или фрагменты), в том числе выученные наизусть, соблюдая нормы литературного произношения;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владеть различными видами пересказа;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строить устные и письменные высказывания в связи с изученным произведением;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участвовать в диалоге по прочитанным произведениям, понимать чужую точку зрения и аргументированно отстаивать свою;</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8A6022">
        <w:rPr>
          <w:rFonts w:ascii="Times New Roman" w:eastAsia="Times New Roman" w:hAnsi="Times New Roman" w:cs="Times New Roman"/>
          <w:sz w:val="24"/>
          <w:szCs w:val="24"/>
          <w:lang w:eastAsia="ru-RU"/>
        </w:rPr>
        <w:t>В образовательных учреждениях с родным (нерусским) языком обучения, наряду с вышеуказанным, ученик должен уметь:</w:t>
      </w:r>
      <w:proofErr w:type="gramEnd"/>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самостоятельно переводить на родной язык фрагменты русского художественного текста;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 xml:space="preserve">использовать приобретенные знания и умения в практической деятельности и повседневной жизни </w:t>
      </w:r>
      <w:proofErr w:type="gramStart"/>
      <w:r w:rsidRPr="008A6022">
        <w:rPr>
          <w:rFonts w:ascii="Times New Roman" w:eastAsia="Times New Roman" w:hAnsi="Times New Roman" w:cs="Times New Roman"/>
          <w:sz w:val="24"/>
          <w:szCs w:val="24"/>
          <w:lang w:eastAsia="ru-RU"/>
        </w:rPr>
        <w:t>для</w:t>
      </w:r>
      <w:proofErr w:type="gramEnd"/>
      <w:r w:rsidRPr="008A6022">
        <w:rPr>
          <w:rFonts w:ascii="Times New Roman" w:eastAsia="Times New Roman" w:hAnsi="Times New Roman" w:cs="Times New Roman"/>
          <w:sz w:val="24"/>
          <w:szCs w:val="24"/>
          <w:lang w:eastAsia="ru-RU"/>
        </w:rPr>
        <w: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создания связного текста (устного и письменного) на необходимую тему с учетом норм русского литературного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определения своего круга чтения и оценки литературных произведений;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3.3. Стандарт основного общего образования по иностранному языку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Изучение иностранного языка на ступени основного общего образования &lt;*&gt; направлено на достижение следующих целей: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&lt;*&gt;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На этой ступени возможна </w:t>
      </w:r>
      <w:proofErr w:type="spellStart"/>
      <w:r w:rsidRPr="008A6022">
        <w:rPr>
          <w:rFonts w:ascii="Times New Roman" w:eastAsia="Times New Roman" w:hAnsi="Times New Roman" w:cs="Times New Roman"/>
          <w:sz w:val="24"/>
          <w:szCs w:val="24"/>
          <w:lang w:eastAsia="ru-RU"/>
        </w:rPr>
        <w:t>предпрофильная</w:t>
      </w:r>
      <w:proofErr w:type="spellEnd"/>
      <w:r w:rsidRPr="008A6022">
        <w:rPr>
          <w:rFonts w:ascii="Times New Roman" w:eastAsia="Times New Roman" w:hAnsi="Times New Roman" w:cs="Times New Roman"/>
          <w:sz w:val="24"/>
          <w:szCs w:val="24"/>
          <w:lang w:eastAsia="ru-RU"/>
        </w:rPr>
        <w:t xml:space="preserve"> ориентация учащихся средствами иностранного языка, а также введение второго иностранного языка (за счет школьного компонента).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речевая компетенция - развитие коммуникативных умений в четырех основных видах речевой деятельности (говорении, </w:t>
      </w:r>
      <w:proofErr w:type="spellStart"/>
      <w:r w:rsidRPr="008A6022">
        <w:rPr>
          <w:rFonts w:ascii="Times New Roman" w:eastAsia="Times New Roman" w:hAnsi="Times New Roman" w:cs="Times New Roman"/>
          <w:sz w:val="24"/>
          <w:szCs w:val="24"/>
          <w:lang w:eastAsia="ru-RU"/>
        </w:rPr>
        <w:t>аудировании</w:t>
      </w:r>
      <w:proofErr w:type="spellEnd"/>
      <w:r w:rsidRPr="008A6022">
        <w:rPr>
          <w:rFonts w:ascii="Times New Roman" w:eastAsia="Times New Roman" w:hAnsi="Times New Roman" w:cs="Times New Roman"/>
          <w:sz w:val="24"/>
          <w:szCs w:val="24"/>
          <w:lang w:eastAsia="ru-RU"/>
        </w:rPr>
        <w:t>, чтении, письме);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8A6022">
        <w:rPr>
          <w:rFonts w:ascii="Times New Roman" w:eastAsia="Times New Roman" w:hAnsi="Times New Roman" w:cs="Times New Roman"/>
          <w:sz w:val="24"/>
          <w:szCs w:val="24"/>
          <w:lang w:eastAsia="ru-RU"/>
        </w:rP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w:t>
      </w:r>
      <w:proofErr w:type="gramEnd"/>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компенсаторная компетенция - развитие умений выходить из положения в условиях дефицита языковых сре</w:t>
      </w:r>
      <w:proofErr w:type="gramStart"/>
      <w:r w:rsidRPr="008A6022">
        <w:rPr>
          <w:rFonts w:ascii="Times New Roman" w:eastAsia="Times New Roman" w:hAnsi="Times New Roman" w:cs="Times New Roman"/>
          <w:sz w:val="24"/>
          <w:szCs w:val="24"/>
          <w:lang w:eastAsia="ru-RU"/>
        </w:rPr>
        <w:t>дств пр</w:t>
      </w:r>
      <w:proofErr w:type="gramEnd"/>
      <w:r w:rsidRPr="008A6022">
        <w:rPr>
          <w:rFonts w:ascii="Times New Roman" w:eastAsia="Times New Roman" w:hAnsi="Times New Roman" w:cs="Times New Roman"/>
          <w:sz w:val="24"/>
          <w:szCs w:val="24"/>
          <w:lang w:eastAsia="ru-RU"/>
        </w:rPr>
        <w:t>и получении и передаче информации;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8A6022">
        <w:rPr>
          <w:rFonts w:ascii="Times New Roman" w:eastAsia="Times New Roman" w:hAnsi="Times New Roman" w:cs="Times New Roman"/>
          <w:sz w:val="24"/>
          <w:szCs w:val="24"/>
          <w:lang w:eastAsia="ru-RU"/>
        </w:rPr>
        <w:t>ств гр</w:t>
      </w:r>
      <w:proofErr w:type="gramEnd"/>
      <w:r w:rsidRPr="008A6022">
        <w:rPr>
          <w:rFonts w:ascii="Times New Roman" w:eastAsia="Times New Roman" w:hAnsi="Times New Roman" w:cs="Times New Roman"/>
          <w:sz w:val="24"/>
          <w:szCs w:val="24"/>
          <w:lang w:eastAsia="ru-RU"/>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Обязательный минимум содержания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основных образовательных программ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Речевые умения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Предметное содержание речи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Общение со сверстниками в ситуациях социально-бытовой, учебно-трудовой и социально-культурной сфер в рамках следующей примерной тематики: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4. Природа и проблемы экологии. ГЛОБАЛЬНЫЕ ПРОБЛЕМЫ СОВРЕМЕННОСТИ. Здоровый образ жизни.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Виды речевой деятельности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Говорение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Диалогическая речь: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8A6022">
        <w:rPr>
          <w:rFonts w:ascii="Times New Roman" w:eastAsia="Times New Roman" w:hAnsi="Times New Roman" w:cs="Times New Roman"/>
          <w:sz w:val="24"/>
          <w:szCs w:val="24"/>
          <w:lang w:eastAsia="ru-RU"/>
        </w:rP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roofErr w:type="gramEnd"/>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диалог - побуждение к действию - обращаться с просьбой и выражать готовность/отказ ее выполнить; давать совет и </w:t>
      </w:r>
      <w:proofErr w:type="gramStart"/>
      <w:r w:rsidRPr="008A6022">
        <w:rPr>
          <w:rFonts w:ascii="Times New Roman" w:eastAsia="Times New Roman" w:hAnsi="Times New Roman" w:cs="Times New Roman"/>
          <w:sz w:val="24"/>
          <w:szCs w:val="24"/>
          <w:lang w:eastAsia="ru-RU"/>
        </w:rPr>
        <w:t>принимать/не принимать</w:t>
      </w:r>
      <w:proofErr w:type="gramEnd"/>
      <w:r w:rsidRPr="008A6022">
        <w:rPr>
          <w:rFonts w:ascii="Times New Roman" w:eastAsia="Times New Roman" w:hAnsi="Times New Roman" w:cs="Times New Roman"/>
          <w:sz w:val="24"/>
          <w:szCs w:val="24"/>
          <w:lang w:eastAsia="ru-RU"/>
        </w:rPr>
        <w:t xml:space="preserve">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диалог - обмен мнениями - выражать точку зрения и </w:t>
      </w:r>
      <w:proofErr w:type="gramStart"/>
      <w:r w:rsidRPr="008A6022">
        <w:rPr>
          <w:rFonts w:ascii="Times New Roman" w:eastAsia="Times New Roman" w:hAnsi="Times New Roman" w:cs="Times New Roman"/>
          <w:sz w:val="24"/>
          <w:szCs w:val="24"/>
          <w:lang w:eastAsia="ru-RU"/>
        </w:rPr>
        <w:t>соглашаться/не соглашаться</w:t>
      </w:r>
      <w:proofErr w:type="gramEnd"/>
      <w:r w:rsidRPr="008A6022">
        <w:rPr>
          <w:rFonts w:ascii="Times New Roman" w:eastAsia="Times New Roman" w:hAnsi="Times New Roman" w:cs="Times New Roman"/>
          <w:sz w:val="24"/>
          <w:szCs w:val="24"/>
          <w:lang w:eastAsia="ru-RU"/>
        </w:rPr>
        <w:t xml:space="preserve">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Комбинирование указанных видов диалога для решения более сложных коммуникативных задач.</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Монологическая речь: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 передавать содержание, основную мысль </w:t>
      </w:r>
      <w:proofErr w:type="gramStart"/>
      <w:r w:rsidRPr="008A6022">
        <w:rPr>
          <w:rFonts w:ascii="Times New Roman" w:eastAsia="Times New Roman" w:hAnsi="Times New Roman" w:cs="Times New Roman"/>
          <w:sz w:val="24"/>
          <w:szCs w:val="24"/>
          <w:lang w:eastAsia="ru-RU"/>
        </w:rPr>
        <w:t>прочитанного</w:t>
      </w:r>
      <w:proofErr w:type="gramEnd"/>
      <w:r w:rsidRPr="008A6022">
        <w:rPr>
          <w:rFonts w:ascii="Times New Roman" w:eastAsia="Times New Roman" w:hAnsi="Times New Roman" w:cs="Times New Roman"/>
          <w:sz w:val="24"/>
          <w:szCs w:val="24"/>
          <w:lang w:eastAsia="ru-RU"/>
        </w:rPr>
        <w:t xml:space="preserve"> с опорой на текст;</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делать сообщение по прочитанному/услышанному тексту;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 выражать и аргументировать свое отношение к </w:t>
      </w:r>
      <w:proofErr w:type="gramStart"/>
      <w:r w:rsidRPr="008A6022">
        <w:rPr>
          <w:rFonts w:ascii="Times New Roman" w:eastAsia="Times New Roman" w:hAnsi="Times New Roman" w:cs="Times New Roman"/>
          <w:sz w:val="24"/>
          <w:szCs w:val="24"/>
          <w:lang w:eastAsia="ru-RU"/>
        </w:rPr>
        <w:t>прочитанному</w:t>
      </w:r>
      <w:proofErr w:type="gramEnd"/>
      <w:r w:rsidRPr="008A6022">
        <w:rPr>
          <w:rFonts w:ascii="Times New Roman" w:eastAsia="Times New Roman" w:hAnsi="Times New Roman" w:cs="Times New Roman"/>
          <w:sz w:val="24"/>
          <w:szCs w:val="24"/>
          <w:lang w:eastAsia="ru-RU"/>
        </w:rPr>
        <w: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spellStart"/>
      <w:r w:rsidRPr="008A6022">
        <w:rPr>
          <w:rFonts w:ascii="Times New Roman" w:eastAsia="Times New Roman" w:hAnsi="Times New Roman" w:cs="Times New Roman"/>
          <w:sz w:val="24"/>
          <w:szCs w:val="24"/>
          <w:lang w:eastAsia="ru-RU"/>
        </w:rPr>
        <w:t>Аудирование</w:t>
      </w:r>
      <w:proofErr w:type="spellEnd"/>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Формирование умений: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выделять основную информацию в воспринимаемом на слух тексте и ПРОГНОЗИРОВАТЬ ЕГО СОДЕРЖАНИЕ;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выбирать главные факты, опуская второстепенные;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 выборочно понимать необходимую информацию прагматических текстов с опорой на языковую догадку, контекст;</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игнорировать неизвестный языковой материал, несущественный для понимания.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Чтение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Чтение и понимание текстов с различной глубиной и точностью проникновения в их содержание (в зависимости от вида чтения):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 пониманием основного содержания (ознакомительное чтение);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 полным пониманием содержания (изучающее чтение);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 выборочным пониманием нужной или интересующей информации (просмотровое/поисковое чтение).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Использование словаря независимо от вида чтения.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Формирование умений: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определять тему, содержание текста по заголовку;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выделять основную мысль;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выбирать главные факты из текста, опуская второстепенные;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устанавливать логическую последовательность основных фактов текста.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Чтение с полным пониманием содержания несложных аутентичных адаптированных текстов разных жанров.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Формирование умений: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оценивать полученную информацию, выражать свое мнение;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КОММЕНТИРОВАТЬ/ОБЪЯСНЯТЬ ТЕ ИЛИ ИНЫЕ ФАКТЫ, ОПИСАННЫЕ В ТЕКСТЕ.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Письменная речь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Развитие умений: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 делать выписки из текста;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писать короткие поздравления (с днем рождения, другим праздником), выражать пожелания;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заполнять формуляр (указывать имя, фамилию, пол, возраст, гражданство, адрес);</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Языковые знания и навыки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Орфография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Правила чтения и орфографии и навыки их применения на основе изучаемого лексико-грамматического материала.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Произносительная сторона речи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Лексическая сторона речи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Грамматическая сторона речи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Социокультурные знания и умения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Знание: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значения изучаемого иностранного языка в современном мире;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наиболее употребительной фоновой лексики, реалий;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современного социокультурного портрета стран, говорящих на изучаемом языке;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культурного наследия стран изучаемого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Овладение умениями: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представлять родную культуру на иностранном языке;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находить сходство и различие в традициях своей страны и страны/стран изучаемого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оказывать помощь зарубежным гостям в ситуациях повседневного общения.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Компенсаторные умения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w:t>
      </w:r>
      <w:proofErr w:type="spellStart"/>
      <w:r w:rsidRPr="008A6022">
        <w:rPr>
          <w:rFonts w:ascii="Times New Roman" w:eastAsia="Times New Roman" w:hAnsi="Times New Roman" w:cs="Times New Roman"/>
          <w:sz w:val="24"/>
          <w:szCs w:val="24"/>
          <w:lang w:eastAsia="ru-RU"/>
        </w:rPr>
        <w:t>аудировании</w:t>
      </w:r>
      <w:proofErr w:type="spellEnd"/>
      <w:r w:rsidRPr="008A6022">
        <w:rPr>
          <w:rFonts w:ascii="Times New Roman" w:eastAsia="Times New Roman" w:hAnsi="Times New Roman" w:cs="Times New Roman"/>
          <w:sz w:val="24"/>
          <w:szCs w:val="24"/>
          <w:lang w:eastAsia="ru-RU"/>
        </w:rPr>
        <w:t xml:space="preserve"> - языковую догадку, прогнозирование содержания.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Учебно-познавательные умения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Овладение специальными учебными умениями: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осуществлять информационную переработку иноязычных текстов;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пользоваться словарями и справочниками, в том числе электронными;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 участвовать в проектной деятельности, в том числе </w:t>
      </w:r>
      <w:proofErr w:type="spellStart"/>
      <w:r w:rsidRPr="008A6022">
        <w:rPr>
          <w:rFonts w:ascii="Times New Roman" w:eastAsia="Times New Roman" w:hAnsi="Times New Roman" w:cs="Times New Roman"/>
          <w:sz w:val="24"/>
          <w:szCs w:val="24"/>
          <w:lang w:eastAsia="ru-RU"/>
        </w:rPr>
        <w:t>межпредметного</w:t>
      </w:r>
      <w:proofErr w:type="spellEnd"/>
      <w:r w:rsidRPr="008A6022">
        <w:rPr>
          <w:rFonts w:ascii="Times New Roman" w:eastAsia="Times New Roman" w:hAnsi="Times New Roman" w:cs="Times New Roman"/>
          <w:sz w:val="24"/>
          <w:szCs w:val="24"/>
          <w:lang w:eastAsia="ru-RU"/>
        </w:rPr>
        <w:t xml:space="preserve"> характера, требующей использования иноязычных источников информации.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Требования к уровню подготовки выпускников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 результате изучения иностранного языка ученик должен: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знать/понимать: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признаки изученных грамматических явлений (</w:t>
      </w:r>
      <w:proofErr w:type="spellStart"/>
      <w:proofErr w:type="gramStart"/>
      <w:r w:rsidRPr="008A6022">
        <w:rPr>
          <w:rFonts w:ascii="Times New Roman" w:eastAsia="Times New Roman" w:hAnsi="Times New Roman" w:cs="Times New Roman"/>
          <w:sz w:val="24"/>
          <w:szCs w:val="24"/>
          <w:lang w:eastAsia="ru-RU"/>
        </w:rPr>
        <w:t>видо-временных</w:t>
      </w:r>
      <w:proofErr w:type="spellEnd"/>
      <w:proofErr w:type="gramEnd"/>
      <w:r w:rsidRPr="008A6022">
        <w:rPr>
          <w:rFonts w:ascii="Times New Roman" w:eastAsia="Times New Roman" w:hAnsi="Times New Roman" w:cs="Times New Roman"/>
          <w:sz w:val="24"/>
          <w:szCs w:val="24"/>
          <w:lang w:eastAsia="ru-RU"/>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основные нормы речевого этикета (реплики-клише, наиболее распространенная оценочная лексика), принятые в стране изучаемого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уметь: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говорение: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8A6022">
        <w:rPr>
          <w:rFonts w:ascii="Times New Roman" w:eastAsia="Times New Roman" w:hAnsi="Times New Roman" w:cs="Times New Roman"/>
          <w:sz w:val="24"/>
          <w:szCs w:val="24"/>
          <w:lang w:eastAsia="ru-RU"/>
        </w:rPr>
        <w:t>прочитанному</w:t>
      </w:r>
      <w:proofErr w:type="gramEnd"/>
      <w:r w:rsidRPr="008A6022">
        <w:rPr>
          <w:rFonts w:ascii="Times New Roman" w:eastAsia="Times New Roman" w:hAnsi="Times New Roman" w:cs="Times New Roman"/>
          <w:sz w:val="24"/>
          <w:szCs w:val="24"/>
          <w:lang w:eastAsia="ru-RU"/>
        </w:rPr>
        <w:t>/услышанному, давать краткую характеристику персонажей;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использовать перифраз, синонимичные средства в процессе устного общения;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spellStart"/>
      <w:r w:rsidRPr="008A6022">
        <w:rPr>
          <w:rFonts w:ascii="Times New Roman" w:eastAsia="Times New Roman" w:hAnsi="Times New Roman" w:cs="Times New Roman"/>
          <w:sz w:val="24"/>
          <w:szCs w:val="24"/>
          <w:lang w:eastAsia="ru-RU"/>
        </w:rPr>
        <w:t>аудирование</w:t>
      </w:r>
      <w:proofErr w:type="spellEnd"/>
      <w:r w:rsidRPr="008A6022">
        <w:rPr>
          <w:rFonts w:ascii="Times New Roman" w:eastAsia="Times New Roman" w:hAnsi="Times New Roman" w:cs="Times New Roman"/>
          <w:sz w:val="24"/>
          <w:szCs w:val="24"/>
          <w:lang w:eastAsia="ru-RU"/>
        </w:rPr>
        <w: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 понимать основное содержание коротких, несложных аутентичных прагматических текстов (прогноз погоды, программы тел</w:t>
      </w:r>
      <w:proofErr w:type="gramStart"/>
      <w:r w:rsidRPr="008A6022">
        <w:rPr>
          <w:rFonts w:ascii="Times New Roman" w:eastAsia="Times New Roman" w:hAnsi="Times New Roman" w:cs="Times New Roman"/>
          <w:sz w:val="24"/>
          <w:szCs w:val="24"/>
          <w:lang w:eastAsia="ru-RU"/>
        </w:rPr>
        <w:t>е-</w:t>
      </w:r>
      <w:proofErr w:type="gramEnd"/>
      <w:r w:rsidRPr="008A6022">
        <w:rPr>
          <w:rFonts w:ascii="Times New Roman" w:eastAsia="Times New Roman" w:hAnsi="Times New Roman" w:cs="Times New Roman"/>
          <w:sz w:val="24"/>
          <w:szCs w:val="24"/>
          <w:lang w:eastAsia="ru-RU"/>
        </w:rPr>
        <w:t>/радиопередач, объявления на вокзале/в аэропорту) и выделять значимую информацию;</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использовать переспрос, просьбу повторить;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чтение: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ориентироваться в иноязычном тексте; прогнозировать его содержание по заголовку;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читать текст с выборочным пониманием нужной или интересующей информации;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письменная речь: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заполнять анкеты и формуляры;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A6022">
        <w:rPr>
          <w:rFonts w:ascii="Times New Roman" w:eastAsia="Times New Roman" w:hAnsi="Times New Roman" w:cs="Times New Roman"/>
          <w:sz w:val="24"/>
          <w:szCs w:val="24"/>
          <w:lang w:eastAsia="ru-RU"/>
        </w:rPr>
        <w:t>для</w:t>
      </w:r>
      <w:proofErr w:type="gramEnd"/>
      <w:r w:rsidRPr="008A6022">
        <w:rPr>
          <w:rFonts w:ascii="Times New Roman" w:eastAsia="Times New Roman" w:hAnsi="Times New Roman" w:cs="Times New Roman"/>
          <w:sz w:val="24"/>
          <w:szCs w:val="24"/>
          <w:lang w:eastAsia="ru-RU"/>
        </w:rPr>
        <w: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 создания целостной картины </w:t>
      </w:r>
      <w:proofErr w:type="spellStart"/>
      <w:r w:rsidRPr="008A6022">
        <w:rPr>
          <w:rFonts w:ascii="Times New Roman" w:eastAsia="Times New Roman" w:hAnsi="Times New Roman" w:cs="Times New Roman"/>
          <w:sz w:val="24"/>
          <w:szCs w:val="24"/>
          <w:lang w:eastAsia="ru-RU"/>
        </w:rPr>
        <w:t>полиязычного</w:t>
      </w:r>
      <w:proofErr w:type="spellEnd"/>
      <w:r w:rsidRPr="008A6022">
        <w:rPr>
          <w:rFonts w:ascii="Times New Roman" w:eastAsia="Times New Roman" w:hAnsi="Times New Roman" w:cs="Times New Roman"/>
          <w:sz w:val="24"/>
          <w:szCs w:val="24"/>
          <w:lang w:eastAsia="ru-RU"/>
        </w:rPr>
        <w:t>, поликультурного мира, осознания места и роли родного языка и изучаемого иностранного языка в этом мире;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ознакомления представителей других стран с культурой своего народа; осознания себя гражданином своей страны и мира.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3.4. Стандарт основного общего образования по математике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Изучение математики на ступени основного общего образования направлено на достижение следующих целей: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Обязательный минимум содержания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основных образовательных программ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Арифметика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Действительные числа. Квадратный корень из числа. Корень третьей степени. ПОНЯТИЕ О КОРНЕ N-Й СТЕПЕНИ ИЗ ЧИСЛА. Нахождение приближенного значения корня с помощью калькулятора. Запись корней с помощью степени с дробным показателем.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Понятие об иррациональном числе. Иррациональность числа. Десятичные приближения иррациональных чисел.</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Действительные числа как бесконечные десятичные дроби. Сравнение действительных чисел, АРИФМЕТИЧЕСКИЕ ДЕЙСТВИЯ НАД НИМИ.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Этапы развития представления о числе.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Текстовые задачи. Решение текстовых задач арифметическим способом.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Представление зависимости между величинами в виде формул.</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Проценты. Нахождение процента от величины, величины по ее проценту.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Отношение, выражение отношения в процентах. Пропорция. Пропорциональная и обратно пропорциональная зависимости.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Округление чисел. Прикидка и оценка результатов вычислений. Выделение множителя - степени десяти в записи числа.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Алгебра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Алгебраическая дробь. Сокращение дробей. Действия с алгебраическими дробями.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Рациональные выражения и их преобразования. Свойства квадратных корней и их применение в вычислениях.</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8A6022" w:rsidRPr="008A6022" w:rsidRDefault="008A6022" w:rsidP="008A6022">
      <w:pPr>
        <w:shd w:val="clear" w:color="auto" w:fill="FFFFFF"/>
        <w:spacing w:before="100" w:beforeAutospacing="1" w:after="15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Числовые неравенства и их свойства. ДОКАЗАТЕЛЬСТВО ЧИСЛОВЫХ И АЛГЕБРАИЧЕСКИХ НЕРАВЕНСТВ.</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Переход от словесной формулировки соотношений между величинами </w:t>
      </w:r>
      <w:proofErr w:type="gramStart"/>
      <w:r w:rsidRPr="008A6022">
        <w:rPr>
          <w:rFonts w:ascii="Times New Roman" w:eastAsia="Times New Roman" w:hAnsi="Times New Roman" w:cs="Times New Roman"/>
          <w:color w:val="000000"/>
          <w:sz w:val="24"/>
          <w:szCs w:val="24"/>
          <w:lang w:eastAsia="ru-RU"/>
        </w:rPr>
        <w:t>к</w:t>
      </w:r>
      <w:proofErr w:type="gramEnd"/>
      <w:r w:rsidRPr="008A6022">
        <w:rPr>
          <w:rFonts w:ascii="Times New Roman" w:eastAsia="Times New Roman" w:hAnsi="Times New Roman" w:cs="Times New Roman"/>
          <w:color w:val="000000"/>
          <w:sz w:val="24"/>
          <w:szCs w:val="24"/>
          <w:lang w:eastAsia="ru-RU"/>
        </w:rPr>
        <w:t xml:space="preserve"> алгебраической.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Решение текстовых задач алгебраическим способом.</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Сложные проценты.</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w:t>
      </w:r>
      <w:proofErr w:type="spellStart"/>
      <w:r w:rsidRPr="008A6022">
        <w:rPr>
          <w:rFonts w:ascii="Times New Roman" w:eastAsia="Times New Roman" w:hAnsi="Times New Roman" w:cs="Times New Roman"/>
          <w:color w:val="000000"/>
          <w:sz w:val="24"/>
          <w:szCs w:val="24"/>
          <w:lang w:eastAsia="ru-RU"/>
        </w:rPr>
        <w:t>знакопостоянства</w:t>
      </w:r>
      <w:proofErr w:type="spellEnd"/>
      <w:r w:rsidRPr="008A6022">
        <w:rPr>
          <w:rFonts w:ascii="Times New Roman" w:eastAsia="Times New Roman" w:hAnsi="Times New Roman" w:cs="Times New Roman"/>
          <w:color w:val="000000"/>
          <w:sz w:val="24"/>
          <w:szCs w:val="24"/>
          <w:lang w:eastAsia="ru-RU"/>
        </w:rPr>
        <w:t>. Чтение графиков функций.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Примеры графических зависимостей, отражающих реальные процессы: колебание, показательный рост. ЧИСЛОВЫЕ ФУНКЦИИ, ОПИСЫВАЮЩИЕ ЭТИ ПРОЦЕССЫ.</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ПАРАЛЛЕЛЬНЫЙ ПЕРЕНОС ГРАФИКОВ ВДОЛЬ ОСЕЙ КООРДИНАТ И СИММЕТРИЯ ОТНОСИТЕЛЬНО ОСЕЙ.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lastRenderedPageBreak/>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w:t>
      </w:r>
      <w:proofErr w:type="gramStart"/>
      <w:r w:rsidRPr="008A6022">
        <w:rPr>
          <w:rFonts w:ascii="Times New Roman" w:eastAsia="Times New Roman" w:hAnsi="Times New Roman" w:cs="Times New Roman"/>
          <w:color w:val="000000"/>
          <w:sz w:val="24"/>
          <w:szCs w:val="24"/>
          <w:lang w:eastAsia="ru-RU"/>
        </w:rPr>
        <w:t>прямых</w:t>
      </w:r>
      <w:proofErr w:type="gramEnd"/>
      <w:r w:rsidRPr="008A6022">
        <w:rPr>
          <w:rFonts w:ascii="Times New Roman" w:eastAsia="Times New Roman" w:hAnsi="Times New Roman" w:cs="Times New Roman"/>
          <w:color w:val="000000"/>
          <w:sz w:val="24"/>
          <w:szCs w:val="24"/>
          <w:lang w:eastAsia="ru-RU"/>
        </w:rPr>
        <w:t>. Уравнение окружности с центром в начале координат</w:t>
      </w:r>
      <w:proofErr w:type="gramStart"/>
      <w:r w:rsidRPr="008A6022">
        <w:rPr>
          <w:rFonts w:ascii="Times New Roman" w:eastAsia="Times New Roman" w:hAnsi="Times New Roman" w:cs="Times New Roman"/>
          <w:color w:val="000000"/>
          <w:sz w:val="24"/>
          <w:szCs w:val="24"/>
          <w:lang w:eastAsia="ru-RU"/>
        </w:rPr>
        <w:t xml:space="preserve"> И</w:t>
      </w:r>
      <w:proofErr w:type="gramEnd"/>
      <w:r w:rsidRPr="008A6022">
        <w:rPr>
          <w:rFonts w:ascii="Times New Roman" w:eastAsia="Times New Roman" w:hAnsi="Times New Roman" w:cs="Times New Roman"/>
          <w:color w:val="000000"/>
          <w:sz w:val="24"/>
          <w:szCs w:val="24"/>
          <w:lang w:eastAsia="ru-RU"/>
        </w:rPr>
        <w:t xml:space="preserve"> В ЛЮБОЙ ЗАДАННОЙ ТОЧКЕ.</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Графическая интерпретация уравнений с двумя переменными и их систем, неравен</w:t>
      </w:r>
      <w:proofErr w:type="gramStart"/>
      <w:r w:rsidRPr="008A6022">
        <w:rPr>
          <w:rFonts w:ascii="Times New Roman" w:eastAsia="Times New Roman" w:hAnsi="Times New Roman" w:cs="Times New Roman"/>
          <w:color w:val="000000"/>
          <w:sz w:val="24"/>
          <w:szCs w:val="24"/>
          <w:lang w:eastAsia="ru-RU"/>
        </w:rPr>
        <w:t>ств с дв</w:t>
      </w:r>
      <w:proofErr w:type="gramEnd"/>
      <w:r w:rsidRPr="008A6022">
        <w:rPr>
          <w:rFonts w:ascii="Times New Roman" w:eastAsia="Times New Roman" w:hAnsi="Times New Roman" w:cs="Times New Roman"/>
          <w:color w:val="000000"/>
          <w:sz w:val="24"/>
          <w:szCs w:val="24"/>
          <w:lang w:eastAsia="ru-RU"/>
        </w:rPr>
        <w:t>умя переменными и их систем.</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Геометрия</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Начальные понятия и теоремы геометрии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Возникновение геометрии из практики.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Геометрические фигуры и тела. Равенство в геометрии.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Точка, прямая и плоскость.</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Понятие о геометрическом месте точек.</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Расстояние. Отрезок, луч. Ломаная.</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Угол. Прямой угол. Острые и тупые углы. Вертикальные и смежные углы. Биссектриса угла и ее свойства.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Параллельные и пересекающиеся прямые. Перпендикулярность </w:t>
      </w:r>
      <w:proofErr w:type="gramStart"/>
      <w:r w:rsidRPr="008A6022">
        <w:rPr>
          <w:rFonts w:ascii="Times New Roman" w:eastAsia="Times New Roman" w:hAnsi="Times New Roman" w:cs="Times New Roman"/>
          <w:color w:val="000000"/>
          <w:sz w:val="24"/>
          <w:szCs w:val="24"/>
          <w:lang w:eastAsia="ru-RU"/>
        </w:rPr>
        <w:t>прямых</w:t>
      </w:r>
      <w:proofErr w:type="gramEnd"/>
      <w:r w:rsidRPr="008A6022">
        <w:rPr>
          <w:rFonts w:ascii="Times New Roman" w:eastAsia="Times New Roman" w:hAnsi="Times New Roman" w:cs="Times New Roman"/>
          <w:color w:val="000000"/>
          <w:sz w:val="24"/>
          <w:szCs w:val="24"/>
          <w:lang w:eastAsia="ru-RU"/>
        </w:rPr>
        <w:t xml:space="preserve">. Теоремы о параллельности и перпендикулярности </w:t>
      </w:r>
      <w:proofErr w:type="gramStart"/>
      <w:r w:rsidRPr="008A6022">
        <w:rPr>
          <w:rFonts w:ascii="Times New Roman" w:eastAsia="Times New Roman" w:hAnsi="Times New Roman" w:cs="Times New Roman"/>
          <w:color w:val="000000"/>
          <w:sz w:val="24"/>
          <w:szCs w:val="24"/>
          <w:lang w:eastAsia="ru-RU"/>
        </w:rPr>
        <w:t>прямых</w:t>
      </w:r>
      <w:proofErr w:type="gramEnd"/>
      <w:r w:rsidRPr="008A6022">
        <w:rPr>
          <w:rFonts w:ascii="Times New Roman" w:eastAsia="Times New Roman" w:hAnsi="Times New Roman" w:cs="Times New Roman"/>
          <w:color w:val="000000"/>
          <w:sz w:val="24"/>
          <w:szCs w:val="24"/>
          <w:lang w:eastAsia="ru-RU"/>
        </w:rPr>
        <w:t xml:space="preserve">. Свойство серединного перпендикуляра к отрезку. Перпендикуляр и наклонная </w:t>
      </w:r>
      <w:proofErr w:type="gramStart"/>
      <w:r w:rsidRPr="008A6022">
        <w:rPr>
          <w:rFonts w:ascii="Times New Roman" w:eastAsia="Times New Roman" w:hAnsi="Times New Roman" w:cs="Times New Roman"/>
          <w:color w:val="000000"/>
          <w:sz w:val="24"/>
          <w:szCs w:val="24"/>
          <w:lang w:eastAsia="ru-RU"/>
        </w:rPr>
        <w:t>к</w:t>
      </w:r>
      <w:proofErr w:type="gramEnd"/>
      <w:r w:rsidRPr="008A6022">
        <w:rPr>
          <w:rFonts w:ascii="Times New Roman" w:eastAsia="Times New Roman" w:hAnsi="Times New Roman" w:cs="Times New Roman"/>
          <w:color w:val="000000"/>
          <w:sz w:val="24"/>
          <w:szCs w:val="24"/>
          <w:lang w:eastAsia="ru-RU"/>
        </w:rPr>
        <w:t xml:space="preserve"> прямой.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Многоугольники.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Окружность и круг.</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8A6022">
        <w:rPr>
          <w:rFonts w:ascii="Times New Roman" w:eastAsia="Times New Roman" w:hAnsi="Times New Roman" w:cs="Times New Roman"/>
          <w:color w:val="000000"/>
          <w:sz w:val="24"/>
          <w:szCs w:val="24"/>
          <w:lang w:eastAsia="ru-RU"/>
        </w:rPr>
        <w:t>Наглядные представления о пространственных телах: кубе, параллелепипеде, призме, пирамиде, шаре, сфере, конусе, цилиндре.</w:t>
      </w:r>
      <w:proofErr w:type="gramEnd"/>
      <w:r w:rsidRPr="008A6022">
        <w:rPr>
          <w:rFonts w:ascii="Times New Roman" w:eastAsia="Times New Roman" w:hAnsi="Times New Roman" w:cs="Times New Roman"/>
          <w:color w:val="000000"/>
          <w:sz w:val="24"/>
          <w:szCs w:val="24"/>
          <w:lang w:eastAsia="ru-RU"/>
        </w:rPr>
        <w:t xml:space="preserve"> Примеры сечений. Примеры разверток.</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Признаки равенства треугольников. Неравенство треугольника. Сумма углов треугольника. Внешние углы треугольника. Зависимость </w:t>
      </w:r>
      <w:proofErr w:type="spellStart"/>
      <w:r w:rsidRPr="008A6022">
        <w:rPr>
          <w:rFonts w:ascii="Times New Roman" w:eastAsia="Times New Roman" w:hAnsi="Times New Roman" w:cs="Times New Roman"/>
          <w:color w:val="000000"/>
          <w:sz w:val="24"/>
          <w:szCs w:val="24"/>
          <w:lang w:eastAsia="ru-RU"/>
        </w:rPr>
        <w:t>междувеличинам</w:t>
      </w:r>
      <w:proofErr w:type="spellEnd"/>
      <w:r w:rsidRPr="008A6022">
        <w:rPr>
          <w:rFonts w:ascii="Times New Roman" w:eastAsia="Times New Roman" w:hAnsi="Times New Roman" w:cs="Times New Roman"/>
          <w:color w:val="000000"/>
          <w:sz w:val="24"/>
          <w:szCs w:val="24"/>
          <w:lang w:eastAsia="ru-RU"/>
        </w:rPr>
        <w:t xml:space="preserve"> сторон и углов треугольника.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Теорема Фалеса. Подобие треугольников; коэффициент подобия. Признаки подобия треугольников.</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lastRenderedPageBreak/>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Замечательные точки треугольника: точки пересечения серединных перпендикуляров, биссектрис, медиан. ОКРУЖНОСТЬ ЭЙЛЕРА.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Измерение геометрических величин. Длина отрезка. Длина </w:t>
      </w:r>
      <w:proofErr w:type="gramStart"/>
      <w:r w:rsidRPr="008A6022">
        <w:rPr>
          <w:rFonts w:ascii="Times New Roman" w:eastAsia="Times New Roman" w:hAnsi="Times New Roman" w:cs="Times New Roman"/>
          <w:color w:val="000000"/>
          <w:sz w:val="24"/>
          <w:szCs w:val="24"/>
          <w:lang w:eastAsia="ru-RU"/>
        </w:rPr>
        <w:t>ломаной</w:t>
      </w:r>
      <w:proofErr w:type="gramEnd"/>
      <w:r w:rsidRPr="008A6022">
        <w:rPr>
          <w:rFonts w:ascii="Times New Roman" w:eastAsia="Times New Roman" w:hAnsi="Times New Roman" w:cs="Times New Roman"/>
          <w:color w:val="000000"/>
          <w:sz w:val="24"/>
          <w:szCs w:val="24"/>
          <w:lang w:eastAsia="ru-RU"/>
        </w:rPr>
        <w:t>, периметр многоугольника.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Расстояние от точки </w:t>
      </w:r>
      <w:proofErr w:type="gramStart"/>
      <w:r w:rsidRPr="008A6022">
        <w:rPr>
          <w:rFonts w:ascii="Times New Roman" w:eastAsia="Times New Roman" w:hAnsi="Times New Roman" w:cs="Times New Roman"/>
          <w:color w:val="000000"/>
          <w:sz w:val="24"/>
          <w:szCs w:val="24"/>
          <w:lang w:eastAsia="ru-RU"/>
        </w:rPr>
        <w:t>до</w:t>
      </w:r>
      <w:proofErr w:type="gramEnd"/>
      <w:r w:rsidRPr="008A6022">
        <w:rPr>
          <w:rFonts w:ascii="Times New Roman" w:eastAsia="Times New Roman" w:hAnsi="Times New Roman" w:cs="Times New Roman"/>
          <w:color w:val="000000"/>
          <w:sz w:val="24"/>
          <w:szCs w:val="24"/>
          <w:lang w:eastAsia="ru-RU"/>
        </w:rPr>
        <w:t xml:space="preserve"> прямой. Расстояние между </w:t>
      </w:r>
      <w:proofErr w:type="gramStart"/>
      <w:r w:rsidRPr="008A6022">
        <w:rPr>
          <w:rFonts w:ascii="Times New Roman" w:eastAsia="Times New Roman" w:hAnsi="Times New Roman" w:cs="Times New Roman"/>
          <w:color w:val="000000"/>
          <w:sz w:val="24"/>
          <w:szCs w:val="24"/>
          <w:lang w:eastAsia="ru-RU"/>
        </w:rPr>
        <w:t>параллельными</w:t>
      </w:r>
      <w:proofErr w:type="gramEnd"/>
      <w:r w:rsidRPr="008A6022">
        <w:rPr>
          <w:rFonts w:ascii="Times New Roman" w:eastAsia="Times New Roman" w:hAnsi="Times New Roman" w:cs="Times New Roman"/>
          <w:color w:val="000000"/>
          <w:sz w:val="24"/>
          <w:szCs w:val="24"/>
          <w:lang w:eastAsia="ru-RU"/>
        </w:rPr>
        <w:t xml:space="preserve"> прямыми. Длина окружности, число пи; длина дуги. Величина угла. Градусная мера угла, соответствие между величиной угла и длиной дуги окружности.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Понятие о площади плоских фигур. Равносоставленные и равновеликие фигуры.</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Площадь круга и площадь сектора.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Связь между площадями подобных фигур.</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Объем тела. Формулы объема прямоугольного параллелепипеда, куба, шара, цилиндра и конуса.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Векторы</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lastRenderedPageBreak/>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Геометрические преобразования</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Построения с помощью циркуля и линейки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ОСНОВНЫЕ ЗАДАЧИ НА ПОСТРОЕНИЕ: ДЕЛЕНИЕ ОТРЕЗКА ПОПОЛАМ, ПОСТРОЕНИЕ ТРЕУГОЛЬНИКА ПО ТРЕМ СТОРОНАМ, ПОСТРОЕНИЕ ПЕРПЕНДИКУЛЯРА </w:t>
      </w:r>
      <w:proofErr w:type="gramStart"/>
      <w:r w:rsidRPr="008A6022">
        <w:rPr>
          <w:rFonts w:ascii="Times New Roman" w:eastAsia="Times New Roman" w:hAnsi="Times New Roman" w:cs="Times New Roman"/>
          <w:color w:val="000000"/>
          <w:sz w:val="24"/>
          <w:szCs w:val="24"/>
          <w:lang w:eastAsia="ru-RU"/>
        </w:rPr>
        <w:t>К</w:t>
      </w:r>
      <w:proofErr w:type="gramEnd"/>
      <w:r w:rsidRPr="008A6022">
        <w:rPr>
          <w:rFonts w:ascii="Times New Roman" w:eastAsia="Times New Roman" w:hAnsi="Times New Roman" w:cs="Times New Roman"/>
          <w:color w:val="000000"/>
          <w:sz w:val="24"/>
          <w:szCs w:val="24"/>
          <w:lang w:eastAsia="ru-RU"/>
        </w:rPr>
        <w:t xml:space="preserve"> ПРЯМОЙ, ПОСТРОЕНИЕ БИССЕКТРИСЫ, ДЕЛЕНИЕ ОТРЕЗКА НА N РАВНЫХ ЧАСТЕЙ.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ПРАВИЛЬНЫЕ МНОГОГРАННИКИ.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Элементы логики, комбинаторики, статистики и теории вероятностей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Доказательство. Определения, доказательства, аксиомы и теоремы; следствия. НЕОБХОДИМЫЕ И ДОСТАТОЧНЫЕ УСЛОВИЯ. </w:t>
      </w:r>
      <w:proofErr w:type="spellStart"/>
      <w:r w:rsidRPr="008A6022">
        <w:rPr>
          <w:rFonts w:ascii="Times New Roman" w:eastAsia="Times New Roman" w:hAnsi="Times New Roman" w:cs="Times New Roman"/>
          <w:color w:val="000000"/>
          <w:sz w:val="24"/>
          <w:szCs w:val="24"/>
          <w:lang w:eastAsia="ru-RU"/>
        </w:rPr>
        <w:t>Контрпример</w:t>
      </w:r>
      <w:proofErr w:type="spellEnd"/>
      <w:r w:rsidRPr="008A6022">
        <w:rPr>
          <w:rFonts w:ascii="Times New Roman" w:eastAsia="Times New Roman" w:hAnsi="Times New Roman" w:cs="Times New Roman"/>
          <w:color w:val="000000"/>
          <w:sz w:val="24"/>
          <w:szCs w:val="24"/>
          <w:lang w:eastAsia="ru-RU"/>
        </w:rPr>
        <w:t>. Доказательство от противного. Прямая и обратная теоремы.</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ПОНЯТИЕ ОБ АКСИОМАТИКЕ И АКСИОМАТИЧЕСКОМ ПОСТРОЕНИИ ГЕОМЕТРИИ. ПЯТЫЙ ПОСТУЛАТ ЭВКЛИДА И ЕГО ИСТОРИЯ.</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Множества и комбинаторика. МНОЖЕСТВО. ЭЛЕМЕНТ МНОЖЕСТВА, ПОДМНОЖЕСТВО. ОБЪЕДИНЕНИЕ И ПЕРЕСЕЧЕНИЕ МНОЖЕСТВ. ДИАГРАММЫ ЭЙЛЕРА.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Примеры решения комбинаторных задач: перебор вариантов, правило умножения.</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Понятие и примеры случайных событий.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Вероятность. Частота события, вероятность. Равновозможные события и подсчет их вероятности. Представление о геометрической вероятности.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Требования к уровню подготовки выпускников</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lastRenderedPageBreak/>
        <w:t>В результате изучения математики ученик должен:</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знать/понимать &lt;*&gt;:</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существо понятия математического доказательства; примеры доказательств;</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существо понятия алгоритма; примеры алгоритмов;</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как математически определенные функции могут описывать реальные зависимости; приводить примеры такого описания;</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как потребности практики привели математическую науку к необходимости расширения понятия числа;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вероятностный характер многих закономерностей окружающего мира; примеры статистических закономерностей и выводов;</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Арифметика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Уметь:</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lastRenderedPageBreak/>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округлять целые числа и десятичные дроби, находить приближения чисел с недостатком и с избытком, выполнять оценку числовых выражений;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 пользоваться основными единицами длины, массы, времени, скорости, площади, объема; выражать более крупные единицы </w:t>
      </w:r>
      <w:proofErr w:type="gramStart"/>
      <w:r w:rsidRPr="008A6022">
        <w:rPr>
          <w:rFonts w:ascii="Times New Roman" w:eastAsia="Times New Roman" w:hAnsi="Times New Roman" w:cs="Times New Roman"/>
          <w:color w:val="000000"/>
          <w:sz w:val="24"/>
          <w:szCs w:val="24"/>
          <w:lang w:eastAsia="ru-RU"/>
        </w:rPr>
        <w:t>через</w:t>
      </w:r>
      <w:proofErr w:type="gramEnd"/>
      <w:r w:rsidRPr="008A6022">
        <w:rPr>
          <w:rFonts w:ascii="Times New Roman" w:eastAsia="Times New Roman" w:hAnsi="Times New Roman" w:cs="Times New Roman"/>
          <w:color w:val="000000"/>
          <w:sz w:val="24"/>
          <w:szCs w:val="24"/>
          <w:lang w:eastAsia="ru-RU"/>
        </w:rPr>
        <w:t xml:space="preserve"> более мелкие и наоборот;</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решать текстовые задачи, включая задачи, связанные с отношением и с пропорциональностью величин, дробями и процентами;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A6022">
        <w:rPr>
          <w:rFonts w:ascii="Times New Roman" w:eastAsia="Times New Roman" w:hAnsi="Times New Roman" w:cs="Times New Roman"/>
          <w:color w:val="000000"/>
          <w:sz w:val="24"/>
          <w:szCs w:val="24"/>
          <w:lang w:eastAsia="ru-RU"/>
        </w:rPr>
        <w:t>для</w:t>
      </w:r>
      <w:proofErr w:type="gramEnd"/>
      <w:r w:rsidRPr="008A6022">
        <w:rPr>
          <w:rFonts w:ascii="Times New Roman" w:eastAsia="Times New Roman" w:hAnsi="Times New Roman" w:cs="Times New Roman"/>
          <w:color w:val="000000"/>
          <w:sz w:val="24"/>
          <w:szCs w:val="24"/>
          <w:lang w:eastAsia="ru-RU"/>
        </w:rPr>
        <w:t>:</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устной прикидки и оценки результата вычислений; проверки результата вычисления с использованием различных приемов;</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интерпретации результатов решения задач с учетом ограничений, связанных с реальными свойствами рассматриваемых процессов и явлений.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Алгебра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Уметь:</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решать линейные и квадратные неравенства с одной переменной и их системы;</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lastRenderedPageBreak/>
        <w:t xml:space="preserve">- изображать числа точками </w:t>
      </w:r>
      <w:proofErr w:type="gramStart"/>
      <w:r w:rsidRPr="008A6022">
        <w:rPr>
          <w:rFonts w:ascii="Times New Roman" w:eastAsia="Times New Roman" w:hAnsi="Times New Roman" w:cs="Times New Roman"/>
          <w:color w:val="000000"/>
          <w:sz w:val="24"/>
          <w:szCs w:val="24"/>
          <w:lang w:eastAsia="ru-RU"/>
        </w:rPr>
        <w:t>на</w:t>
      </w:r>
      <w:proofErr w:type="gramEnd"/>
      <w:r w:rsidRPr="008A6022">
        <w:rPr>
          <w:rFonts w:ascii="Times New Roman" w:eastAsia="Times New Roman" w:hAnsi="Times New Roman" w:cs="Times New Roman"/>
          <w:color w:val="000000"/>
          <w:sz w:val="24"/>
          <w:szCs w:val="24"/>
          <w:lang w:eastAsia="ru-RU"/>
        </w:rPr>
        <w:t xml:space="preserve"> координатной прямой;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определять координаты точки плоскости, строить точки с заданными координатами; изображать множество решений линейного неравенства;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определять свойства функции по ее графику; применять графические представления при решении уравнений, систем, неравенств;</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описывать свойства изученных функций, строить их графики;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A6022">
        <w:rPr>
          <w:rFonts w:ascii="Times New Roman" w:eastAsia="Times New Roman" w:hAnsi="Times New Roman" w:cs="Times New Roman"/>
          <w:color w:val="000000"/>
          <w:sz w:val="24"/>
          <w:szCs w:val="24"/>
          <w:lang w:eastAsia="ru-RU"/>
        </w:rPr>
        <w:t>для</w:t>
      </w:r>
      <w:proofErr w:type="gramEnd"/>
      <w:r w:rsidRPr="008A6022">
        <w:rPr>
          <w:rFonts w:ascii="Times New Roman" w:eastAsia="Times New Roman" w:hAnsi="Times New Roman" w:cs="Times New Roman"/>
          <w:color w:val="000000"/>
          <w:sz w:val="24"/>
          <w:szCs w:val="24"/>
          <w:lang w:eastAsia="ru-RU"/>
        </w:rPr>
        <w:t>:</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моделирования практических ситуаций и исследования построенных моделей с использованием аппарата алгебры;</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описания зависимостей между физическими величинами соответствующими формулами при исследовании несложных практических ситуаций;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интерпретации графиков реальных зависимостей между величинами.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Геометрия</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Уметь:</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пользоваться языком геометрии для описания предметов окружающего мира;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распознавать геометрические фигуры, различать их взаимное расположение;</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изображать геометрические фигуры; выполнять чертежи по условию задач; осуществлять преобразования фигур;</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распознавать на чертежах, моделях и в окружающей обстановке основные пространственные тела, изображать их;</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в простейших случаях строить сечения и развертки пространственных тел;</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проводить операции над векторами, вычислять длину и координаты вектора, угол между векторами;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8A6022">
        <w:rPr>
          <w:rFonts w:ascii="Times New Roman" w:eastAsia="Times New Roman" w:hAnsi="Times New Roman" w:cs="Times New Roman"/>
          <w:color w:val="000000"/>
          <w:sz w:val="24"/>
          <w:szCs w:val="24"/>
          <w:lang w:eastAsia="ru-RU"/>
        </w:rPr>
        <w:lastRenderedPageBreak/>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проводить доказательные рассуждения при решении задач, используя известные теоремы, обнаруживая возможности для их использования;</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решать простейшие планиметрические задачи в пространстве;</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A6022">
        <w:rPr>
          <w:rFonts w:ascii="Times New Roman" w:eastAsia="Times New Roman" w:hAnsi="Times New Roman" w:cs="Times New Roman"/>
          <w:color w:val="000000"/>
          <w:sz w:val="24"/>
          <w:szCs w:val="24"/>
          <w:lang w:eastAsia="ru-RU"/>
        </w:rPr>
        <w:t>для</w:t>
      </w:r>
      <w:proofErr w:type="gramEnd"/>
      <w:r w:rsidRPr="008A6022">
        <w:rPr>
          <w:rFonts w:ascii="Times New Roman" w:eastAsia="Times New Roman" w:hAnsi="Times New Roman" w:cs="Times New Roman"/>
          <w:color w:val="000000"/>
          <w:sz w:val="24"/>
          <w:szCs w:val="24"/>
          <w:lang w:eastAsia="ru-RU"/>
        </w:rPr>
        <w:t>:</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описания реальных ситуаций на языке геометрии;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расчетов, включающих простейшие тригонометрические формулы;</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решения геометрических задач с использованием тригонометрии;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построений геометрическими инструментами (линейка, угольник, циркуль, транспортир).</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Элементы логики, комбинаторики, статистики и теории вероятностей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Уметь:</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w:t>
      </w:r>
      <w:proofErr w:type="spellStart"/>
      <w:r w:rsidRPr="008A6022">
        <w:rPr>
          <w:rFonts w:ascii="Times New Roman" w:eastAsia="Times New Roman" w:hAnsi="Times New Roman" w:cs="Times New Roman"/>
          <w:color w:val="000000"/>
          <w:sz w:val="24"/>
          <w:szCs w:val="24"/>
          <w:lang w:eastAsia="ru-RU"/>
        </w:rPr>
        <w:t>контрпримеры</w:t>
      </w:r>
      <w:proofErr w:type="spellEnd"/>
      <w:r w:rsidRPr="008A6022">
        <w:rPr>
          <w:rFonts w:ascii="Times New Roman" w:eastAsia="Times New Roman" w:hAnsi="Times New Roman" w:cs="Times New Roman"/>
          <w:color w:val="000000"/>
          <w:sz w:val="24"/>
          <w:szCs w:val="24"/>
          <w:lang w:eastAsia="ru-RU"/>
        </w:rPr>
        <w:t xml:space="preserve"> для опровержения утверждений;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извлекать информацию, представленную в таблицах, на диаграммах, графиках; составлять таблицы, строить диаграммы и трафики;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решать комбинаторные задачи путем систематического перебора возможных вариантов, а также с использованием правила умножения;</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вычислять средние значения результатов измерений;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находить частоту события, используя собственные наблюдения и готовые статистические данные;</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lastRenderedPageBreak/>
        <w:t>- находить вероятности случайных событий в простейших случаях;</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A6022">
        <w:rPr>
          <w:rFonts w:ascii="Times New Roman" w:eastAsia="Times New Roman" w:hAnsi="Times New Roman" w:cs="Times New Roman"/>
          <w:color w:val="000000"/>
          <w:sz w:val="24"/>
          <w:szCs w:val="24"/>
          <w:lang w:eastAsia="ru-RU"/>
        </w:rPr>
        <w:t>для</w:t>
      </w:r>
      <w:proofErr w:type="gramEnd"/>
      <w:r w:rsidRPr="008A6022">
        <w:rPr>
          <w:rFonts w:ascii="Times New Roman" w:eastAsia="Times New Roman" w:hAnsi="Times New Roman" w:cs="Times New Roman"/>
          <w:color w:val="000000"/>
          <w:sz w:val="24"/>
          <w:szCs w:val="24"/>
          <w:lang w:eastAsia="ru-RU"/>
        </w:rPr>
        <w:t>:</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выстраивания аргументации при доказательстве (в форме монолога и диалога);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распознавания логически некорректных рассуждений;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записи математических утверждений, доказательств;</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анализа реальных числовых данных, представленных в виде диаграмм, графиков, таблиц;</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решения учебных и практических задач, требующих систематического перебора вариантов;</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понимания статистических утверждений.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b/>
          <w:bCs/>
          <w:color w:val="000000"/>
          <w:sz w:val="24"/>
          <w:szCs w:val="24"/>
          <w:lang w:eastAsia="ru-RU"/>
        </w:rPr>
        <w:t>3.5. Стандарт основного общего образования по информатике</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освоение знаний, составляющих основу научных представлений об информации, информационных процессах, системах, технологиях и моделях;</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развитие познавательных интересов, интеллектуальных и творческих способностей средствами ИКТ;</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lastRenderedPageBreak/>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Обязательный минимум содержания</w:t>
      </w:r>
    </w:p>
    <w:p w:rsidR="008A6022" w:rsidRPr="008A6022" w:rsidRDefault="008A6022" w:rsidP="008A6022">
      <w:pPr>
        <w:shd w:val="clear" w:color="auto" w:fill="FFFFFF"/>
        <w:spacing w:before="100" w:beforeAutospacing="1" w:after="15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основных образовательных программ</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Информационные процессы</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xml:space="preserve">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w:t>
      </w:r>
      <w:proofErr w:type="gramStart"/>
      <w:r w:rsidRPr="00D43475">
        <w:rPr>
          <w:rFonts w:ascii="Times New Roman" w:eastAsia="Times New Roman" w:hAnsi="Times New Roman" w:cs="Times New Roman"/>
          <w:sz w:val="24"/>
          <w:szCs w:val="24"/>
          <w:lang w:eastAsia="ru-RU"/>
        </w:rPr>
        <w:t>информационные</w:t>
      </w:r>
      <w:proofErr w:type="gramEnd"/>
      <w:r w:rsidRPr="00D43475">
        <w:rPr>
          <w:rFonts w:ascii="Times New Roman" w:eastAsia="Times New Roman" w:hAnsi="Times New Roman" w:cs="Times New Roman"/>
          <w:sz w:val="24"/>
          <w:szCs w:val="24"/>
          <w:lang w:eastAsia="ru-RU"/>
        </w:rPr>
        <w:t xml:space="preserve"> этика и право.</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Информационные технологии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Основные устройства ИКТ</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xml:space="preserve">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w:t>
      </w:r>
      <w:r w:rsidRPr="00D43475">
        <w:rPr>
          <w:rFonts w:ascii="Times New Roman" w:eastAsia="Times New Roman" w:hAnsi="Times New Roman" w:cs="Times New Roman"/>
          <w:sz w:val="24"/>
          <w:szCs w:val="24"/>
          <w:lang w:eastAsia="ru-RU"/>
        </w:rPr>
        <w:lastRenderedPageBreak/>
        <w:t>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Образовательные области приоритетного освоения &lt;*&gt;: информатика и информационные технологии, материальные технологии, обществознание (экономика).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изображений и звука с использованием различных устройств (цифровых фотоаппаратов и микроскопов, видеокамер, сканеров, магнитофонов);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текстов (в том числе с использованием сканера и программ распознавания, расшифровки устной речи);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музыки (в том числе с использованием музыкальной клавиатуры);</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таблиц результатов измерений (в том числе с использованием присоединяемых к компьютеру датчиков) и опросов.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Создание и обработка информационных объектов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w:t>
      </w:r>
      <w:proofErr w:type="gramStart"/>
      <w:r w:rsidRPr="00D43475">
        <w:rPr>
          <w:rFonts w:ascii="Times New Roman" w:eastAsia="Times New Roman" w:hAnsi="Times New Roman" w:cs="Times New Roman"/>
          <w:sz w:val="24"/>
          <w:szCs w:val="24"/>
          <w:lang w:eastAsia="ru-RU"/>
        </w:rPr>
        <w:t>кст сп</w:t>
      </w:r>
      <w:proofErr w:type="gramEnd"/>
      <w:r w:rsidRPr="00D43475">
        <w:rPr>
          <w:rFonts w:ascii="Times New Roman" w:eastAsia="Times New Roman" w:hAnsi="Times New Roman" w:cs="Times New Roman"/>
          <w:sz w:val="24"/>
          <w:szCs w:val="24"/>
          <w:lang w:eastAsia="ru-RU"/>
        </w:rPr>
        <w:t>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lastRenderedPageBreak/>
        <w:t>Базы данных. Поиск данных в готовой базе. Создание записей в базе данных.</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Образовательные области приоритетного освоения: информатика и информационные технологии, обществознание (экономика и право).</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Образовательные области приоритетного освоения: информатика и информационные технологии, искусство, материальные технологии.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ЗВУКИ И ВИДЕОИЗОБРАЖЕНИЯ. КОМПОЗИЦИЯ И МОНТАЖ. ИСПОЛЬЗОВАНИЕ ПРОСТЫХ АНИМАЦИОННЫХ ГРАФИЧЕСКИХ ОБЪЕКТОВ.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Образовательные области приоритетного освоения: языки, искусство; проектная деятельность в различных предметных областях.</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Поиск информации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Образовательные области приоритетного освоения: обществоведение, естественнонаучные дисциплины, языки.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Проектирование и моделирование</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Простейшие управляемые компьютерные модели.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Образовательные области приоритетного освоения: черчение, материальные технологии, искусство, география, естественнонаучные дисциплины.</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Математические инструменты, динамические (электронные) таблицы</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Организация информационной среды</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Создание и обработка комплексных информационных объектов в виде печатного текста, веб-страницы, презентации с использованием шаблонов.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Организация информации в среде коллективного использования информационных ресурсов.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Требования к уровню подготовки выпускников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В результате изучения информатики и информационно-коммуникационных технологий ученик должен:</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знать/понимать:</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виды информационных процессов; примеры источников и приемников информации;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единицы измерения количества и скорости передачи информации; принцип дискретного (цифрового) представления информации;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основные свойства алгоритма, типы алгоритмических конструкций: следование, ветвление, цикл; понятие вспомогательного алгоритма;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программный принцип работы компьютера;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назначение и функции используемых информационных и коммуникационных технологий;</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уметь:</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lastRenderedPageBreak/>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создавать информационные объекты, в том числе:</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создавать записи в базе данных;</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создавать презентации на основе шаблонов;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D43475">
        <w:rPr>
          <w:rFonts w:ascii="Times New Roman" w:eastAsia="Times New Roman" w:hAnsi="Times New Roman" w:cs="Times New Roman"/>
          <w:sz w:val="24"/>
          <w:szCs w:val="24"/>
          <w:lang w:eastAsia="ru-RU"/>
        </w:rPr>
        <w:t>для</w:t>
      </w:r>
      <w:proofErr w:type="gramEnd"/>
      <w:r w:rsidRPr="00D43475">
        <w:rPr>
          <w:rFonts w:ascii="Times New Roman" w:eastAsia="Times New Roman" w:hAnsi="Times New Roman" w:cs="Times New Roman"/>
          <w:sz w:val="24"/>
          <w:szCs w:val="24"/>
          <w:lang w:eastAsia="ru-RU"/>
        </w:rPr>
        <w:t>:</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проведения компьютерных экспериментов с использованием готовых моделей объектов и процессов;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создания информационных объектов, в том числе для оформления результатов учебной работы;</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организации индивидуального информационного пространства, создания личных коллекций информационных объектов;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b/>
          <w:bCs/>
          <w:sz w:val="24"/>
          <w:szCs w:val="24"/>
          <w:lang w:eastAsia="ru-RU"/>
        </w:rPr>
        <w:lastRenderedPageBreak/>
        <w:t>3.6. Стандарт основного общего образования по истории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Изучение истории на ступени основного общего образования направлено на достижение следующих целей:</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овладение элементарными методами исторического познания, умениями работать с различными источниками исторической информации;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xml:space="preserve">- формирование ценностных ориентаций в ходе ознакомления с исторически сложившимися культурными, религиозными, </w:t>
      </w:r>
      <w:proofErr w:type="spellStart"/>
      <w:r w:rsidRPr="00D43475">
        <w:rPr>
          <w:rFonts w:ascii="Times New Roman" w:eastAsia="Times New Roman" w:hAnsi="Times New Roman" w:cs="Times New Roman"/>
          <w:sz w:val="24"/>
          <w:szCs w:val="24"/>
          <w:lang w:eastAsia="ru-RU"/>
        </w:rPr>
        <w:t>этнонациональными</w:t>
      </w:r>
      <w:proofErr w:type="spellEnd"/>
      <w:r w:rsidRPr="00D43475">
        <w:rPr>
          <w:rFonts w:ascii="Times New Roman" w:eastAsia="Times New Roman" w:hAnsi="Times New Roman" w:cs="Times New Roman"/>
          <w:sz w:val="24"/>
          <w:szCs w:val="24"/>
          <w:lang w:eastAsia="ru-RU"/>
        </w:rPr>
        <w:t xml:space="preserve"> традициями;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xml:space="preserve">- применение знаний и представлений об исторически сложившихся системах социальных норм и ценностей для жизни в поликультурном, </w:t>
      </w:r>
      <w:proofErr w:type="spellStart"/>
      <w:r w:rsidRPr="00D43475">
        <w:rPr>
          <w:rFonts w:ascii="Times New Roman" w:eastAsia="Times New Roman" w:hAnsi="Times New Roman" w:cs="Times New Roman"/>
          <w:sz w:val="24"/>
          <w:szCs w:val="24"/>
          <w:lang w:eastAsia="ru-RU"/>
        </w:rPr>
        <w:t>полиэтничном</w:t>
      </w:r>
      <w:proofErr w:type="spellEnd"/>
      <w:r w:rsidRPr="00D43475">
        <w:rPr>
          <w:rFonts w:ascii="Times New Roman" w:eastAsia="Times New Roman" w:hAnsi="Times New Roman" w:cs="Times New Roman"/>
          <w:sz w:val="24"/>
          <w:szCs w:val="24"/>
          <w:lang w:eastAsia="ru-RU"/>
        </w:rPr>
        <w:t xml:space="preserve"> и </w:t>
      </w:r>
      <w:proofErr w:type="spellStart"/>
      <w:r w:rsidRPr="00D43475">
        <w:rPr>
          <w:rFonts w:ascii="Times New Roman" w:eastAsia="Times New Roman" w:hAnsi="Times New Roman" w:cs="Times New Roman"/>
          <w:sz w:val="24"/>
          <w:szCs w:val="24"/>
          <w:lang w:eastAsia="ru-RU"/>
        </w:rPr>
        <w:t>многоконфессиональном</w:t>
      </w:r>
      <w:proofErr w:type="spellEnd"/>
      <w:r w:rsidRPr="00D43475">
        <w:rPr>
          <w:rFonts w:ascii="Times New Roman" w:eastAsia="Times New Roman" w:hAnsi="Times New Roman" w:cs="Times New Roman"/>
          <w:sz w:val="24"/>
          <w:szCs w:val="24"/>
          <w:lang w:eastAsia="ru-RU"/>
        </w:rPr>
        <w:t xml:space="preserve"> обществе, участия в межкультурном взаимодействии, толерантного отношения к представителям других народов и стран.</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Обязательный минимум содержания</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основных образовательных программ</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Что изучает история. Источники знаний о прошлом. Историческое летоисчисление. Историческая карта. ИСТОРИЯ ОТЕЧЕСТВА - ЧАСТЬ ВСЕМИРНОЙ ИСТОРИИ.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Всеобщая история</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История Древнего мира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lastRenderedPageBreak/>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Древний Рим. ЛЕГЕНДЫ И ВЕРОВАНИЯ РИМЛЯН. Патриции и плебеи. Республика. ВОЙНЫ РИМА. Г.Ю. Цезарь. Римская империя</w:t>
      </w:r>
      <w:proofErr w:type="gramStart"/>
      <w:r w:rsidRPr="00D43475">
        <w:rPr>
          <w:rFonts w:ascii="Times New Roman" w:eastAsia="Times New Roman" w:hAnsi="Times New Roman" w:cs="Times New Roman"/>
          <w:sz w:val="24"/>
          <w:szCs w:val="24"/>
          <w:lang w:eastAsia="ru-RU"/>
        </w:rPr>
        <w:t xml:space="preserve"> И</w:t>
      </w:r>
      <w:proofErr w:type="gramEnd"/>
      <w:r w:rsidRPr="00D43475">
        <w:rPr>
          <w:rFonts w:ascii="Times New Roman" w:eastAsia="Times New Roman" w:hAnsi="Times New Roman" w:cs="Times New Roman"/>
          <w:sz w:val="24"/>
          <w:szCs w:val="24"/>
          <w:lang w:eastAsia="ru-RU"/>
        </w:rPr>
        <w:t xml:space="preserve"> СОСЕДНИЕ НАРОДЫ. Возникновение и распространение христианства. Раздел Римской империи на </w:t>
      </w:r>
      <w:proofErr w:type="gramStart"/>
      <w:r w:rsidRPr="00D43475">
        <w:rPr>
          <w:rFonts w:ascii="Times New Roman" w:eastAsia="Times New Roman" w:hAnsi="Times New Roman" w:cs="Times New Roman"/>
          <w:sz w:val="24"/>
          <w:szCs w:val="24"/>
          <w:lang w:eastAsia="ru-RU"/>
        </w:rPr>
        <w:t>Западную</w:t>
      </w:r>
      <w:proofErr w:type="gramEnd"/>
      <w:r w:rsidRPr="00D43475">
        <w:rPr>
          <w:rFonts w:ascii="Times New Roman" w:eastAsia="Times New Roman" w:hAnsi="Times New Roman" w:cs="Times New Roman"/>
          <w:sz w:val="24"/>
          <w:szCs w:val="24"/>
          <w:lang w:eastAsia="ru-RU"/>
        </w:rPr>
        <w:t xml:space="preserve"> и Восточную. Падение Западной Римской империи. Культурное наследие Древнего Рима.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История Средних веков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Великое переселение народов. ХРИСТИАНИЗАЦИЯ ЕВРОПЫ И ОБРАЗОВАНИЕ ДВУХ ВЕТВЕЙ ХРИСТИАНСТВА.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Кризис европейского средневекового общества в XIV - XV вв. Столетняя война. КРЕСТЬЯНСКИЕ ВОССТАНИЯ. ЕРЕСИ. ГУСИТСКОЕ ДВИЖЕНИЕ.</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Византийская империя.</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СРЕДНЕВЕКОВОЕ ОБЩЕСТВО В ИНДИИ, КИТАЕ, ЯПОНИИ.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Духовный мир европейского средневекового человека. Культурное наследие Средневековья.</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История Нового времени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Эпоха Возрождения. Гуманизм. Реформация и Контрреформация. М. Лютер. Ж. Кальвин. И. Лойола. РЕЛИГИОЗНЫЕ ВОЙНЫ. Утверждение абсолютизма.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Нидерландская и английская буржуазные революции.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xml:space="preserve">Переход от </w:t>
      </w:r>
      <w:proofErr w:type="gramStart"/>
      <w:r w:rsidRPr="00D43475">
        <w:rPr>
          <w:rFonts w:ascii="Times New Roman" w:eastAsia="Times New Roman" w:hAnsi="Times New Roman" w:cs="Times New Roman"/>
          <w:sz w:val="24"/>
          <w:szCs w:val="24"/>
          <w:lang w:eastAsia="ru-RU"/>
        </w:rPr>
        <w:t>аграрного</w:t>
      </w:r>
      <w:proofErr w:type="gramEnd"/>
      <w:r w:rsidRPr="00D43475">
        <w:rPr>
          <w:rFonts w:ascii="Times New Roman" w:eastAsia="Times New Roman" w:hAnsi="Times New Roman" w:cs="Times New Roman"/>
          <w:sz w:val="24"/>
          <w:szCs w:val="24"/>
          <w:lang w:eastAsia="ru-RU"/>
        </w:rPr>
        <w:t xml:space="preserve"> к индустриальному обществу в Европе. Промышленный переворот и его социальные последствия. Эпоха Просвещения. Война за независимость и </w:t>
      </w:r>
      <w:r w:rsidRPr="00D43475">
        <w:rPr>
          <w:rFonts w:ascii="Times New Roman" w:eastAsia="Times New Roman" w:hAnsi="Times New Roman" w:cs="Times New Roman"/>
          <w:sz w:val="24"/>
          <w:szCs w:val="24"/>
          <w:lang w:eastAsia="ru-RU"/>
        </w:rPr>
        <w:lastRenderedPageBreak/>
        <w:t>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w:t>
      </w:r>
      <w:proofErr w:type="gramStart"/>
      <w:r w:rsidRPr="00D43475">
        <w:rPr>
          <w:rFonts w:ascii="Times New Roman" w:eastAsia="Times New Roman" w:hAnsi="Times New Roman" w:cs="Times New Roman"/>
          <w:sz w:val="24"/>
          <w:szCs w:val="24"/>
          <w:lang w:eastAsia="ru-RU"/>
        </w:rPr>
        <w:t>рств в Г</w:t>
      </w:r>
      <w:proofErr w:type="gramEnd"/>
      <w:r w:rsidRPr="00D43475">
        <w:rPr>
          <w:rFonts w:ascii="Times New Roman" w:eastAsia="Times New Roman" w:hAnsi="Times New Roman" w:cs="Times New Roman"/>
          <w:sz w:val="24"/>
          <w:szCs w:val="24"/>
          <w:lang w:eastAsia="ru-RU"/>
        </w:rPr>
        <w:t>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КРИЗИС ТРАДИЦИОННОГО ОБЩЕСТВА В СТРАНАХ АЗИИ НА РУБЕЖЕ XIX - XX ВВ. Начало модернизации в Японии.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Международные отношения в Новое время.</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Первая мировая война: причины, участники, основные этапы военных действий, итоги.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Новейшая история и современность</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ПАЦИФИЗМ И МИЛИТАРИЗМ В 1920 - 1930-Х ГГ. Военно-политические кризисы в Европе и на Дальнем Востоке.</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Утверждение и падение коммунистических режимов в странах Центральной и Восточной Европы.</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lastRenderedPageBreak/>
        <w:t>АВТОРИТАРИЗМ И ДЕМОКРАТИЯ В ЛАТИНСКОЙ АМЕРИКЕ XX 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ВЫБОР ПУТЕЙ РАЗВИТИЯ ГОСУДАРСТВАМИ АЗИИ И АФРИКИ.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xml:space="preserve">Распад "двухполюсного мира". Интеграционные процессы. ГЛОБАЛИЗАЦИЯ И ЕЕ ПРОТИВОРЕЧИЯ. МИР </w:t>
      </w:r>
      <w:proofErr w:type="gramStart"/>
      <w:r w:rsidRPr="00D43475">
        <w:rPr>
          <w:rFonts w:ascii="Times New Roman" w:eastAsia="Times New Roman" w:hAnsi="Times New Roman" w:cs="Times New Roman"/>
          <w:sz w:val="24"/>
          <w:szCs w:val="24"/>
          <w:lang w:eastAsia="ru-RU"/>
        </w:rPr>
        <w:t>В НАЧАЛЕ</w:t>
      </w:r>
      <w:proofErr w:type="gramEnd"/>
      <w:r w:rsidRPr="00D43475">
        <w:rPr>
          <w:rFonts w:ascii="Times New Roman" w:eastAsia="Times New Roman" w:hAnsi="Times New Roman" w:cs="Times New Roman"/>
          <w:sz w:val="24"/>
          <w:szCs w:val="24"/>
          <w:lang w:eastAsia="ru-RU"/>
        </w:rPr>
        <w:t xml:space="preserve"> XXI 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Формирование современной научной картины мира. РЕЛИГИЯ И ЦЕРКОВЬ В СОВРЕМЕННОМ ОБЩЕСТВЕ. Культурное наследие XX 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История России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Народы и государства на территории нашей страны в древности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Русь в IX - начале XII вв.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w:t>
      </w:r>
      <w:proofErr w:type="gramStart"/>
      <w:r w:rsidRPr="00D43475">
        <w:rPr>
          <w:rFonts w:ascii="Times New Roman" w:eastAsia="Times New Roman" w:hAnsi="Times New Roman" w:cs="Times New Roman"/>
          <w:sz w:val="24"/>
          <w:szCs w:val="24"/>
          <w:lang w:eastAsia="ru-RU"/>
        </w:rPr>
        <w:t>Русская</w:t>
      </w:r>
      <w:proofErr w:type="gramEnd"/>
      <w:r w:rsidRPr="00D43475">
        <w:rPr>
          <w:rFonts w:ascii="Times New Roman" w:eastAsia="Times New Roman" w:hAnsi="Times New Roman" w:cs="Times New Roman"/>
          <w:sz w:val="24"/>
          <w:szCs w:val="24"/>
          <w:lang w:eastAsia="ru-RU"/>
        </w:rPr>
        <w:t xml:space="preserve"> Правда". КНЯЖЕСКИЕ УСОБИЦЫ. Владимир Мономах. МЕЖДУНАРОДНЫЕ СВЯЗИ ДРЕВНЕЙ РУСИ.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Русские земли и княжества в XII - середине XV вв.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xml:space="preserve">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w:t>
      </w:r>
      <w:proofErr w:type="spellStart"/>
      <w:r w:rsidRPr="00D43475">
        <w:rPr>
          <w:rFonts w:ascii="Times New Roman" w:eastAsia="Times New Roman" w:hAnsi="Times New Roman" w:cs="Times New Roman"/>
          <w:sz w:val="24"/>
          <w:szCs w:val="24"/>
          <w:lang w:eastAsia="ru-RU"/>
        </w:rPr>
        <w:t>Калита</w:t>
      </w:r>
      <w:proofErr w:type="spellEnd"/>
      <w:r w:rsidRPr="00D43475">
        <w:rPr>
          <w:rFonts w:ascii="Times New Roman" w:eastAsia="Times New Roman" w:hAnsi="Times New Roman" w:cs="Times New Roman"/>
          <w:sz w:val="24"/>
          <w:szCs w:val="24"/>
          <w:lang w:eastAsia="ru-RU"/>
        </w:rPr>
        <w:t>. Куликовская битва. Дмитрий Донской. Роль церкви в общественной жизни Руси. Сергий Радонежский.</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Российское государство во второй половине XV - XVII вв.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lastRenderedPageBreak/>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xml:space="preserve">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w:t>
      </w:r>
      <w:proofErr w:type="gramStart"/>
      <w:r w:rsidRPr="00D43475">
        <w:rPr>
          <w:rFonts w:ascii="Times New Roman" w:eastAsia="Times New Roman" w:hAnsi="Times New Roman" w:cs="Times New Roman"/>
          <w:sz w:val="24"/>
          <w:szCs w:val="24"/>
          <w:lang w:eastAsia="ru-RU"/>
        </w:rPr>
        <w:t>в</w:t>
      </w:r>
      <w:proofErr w:type="gramEnd"/>
      <w:r w:rsidRPr="00D43475">
        <w:rPr>
          <w:rFonts w:ascii="Times New Roman" w:eastAsia="Times New Roman" w:hAnsi="Times New Roman" w:cs="Times New Roman"/>
          <w:sz w:val="24"/>
          <w:szCs w:val="24"/>
          <w:lang w:eastAsia="ru-RU"/>
        </w:rPr>
        <w:t>. Вхождение Левобережной Украины в состав России на правах автономии. ЗАВЕРШЕНИЕ ПРИСОЕДИНЕНИЯ СИБИРИ.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Культура народов нашей страны с древнейших времен до конца XVII 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Монгольское завоевание и русская культура.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РОДНОЙ КРАЙ (С ДРЕВНЕЙШИХ ВРЕМЕН ДО КОНЦА XVII 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Россия в XVIII - середине XIX вв.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Внутренняя политика в первой половине XIX в. М.М. Сперанский. Отечественная война 1812 г. РОССИЯ И ОБРАЗОВАНИЕ СВЯЩЕННОГО СОЮЗА.</w:t>
      </w:r>
    </w:p>
    <w:p w:rsidR="00D43475" w:rsidRPr="00D43475" w:rsidRDefault="00D43475" w:rsidP="00D43475">
      <w:pPr>
        <w:shd w:val="clear" w:color="auto" w:fill="FFFFFF"/>
        <w:spacing w:before="100" w:beforeAutospacing="1" w:after="15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lastRenderedPageBreak/>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Россия во второй половине XIX - начале XX вв.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1877 - 1878 ГГ. Россия в военно-политических блоках.</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Россия в Первой мировой войне. УГРОЗА НАЦИОНАЛЬНОЙ КАТАСТРОФЫ. Революция в России в 1917 г. Падение монархии. Временное правительство и Советы.</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Российская культура в XVIII - начале XX вв.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 - XX ВВ.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РОДНОЙ КРАЙ (В XVIII - НАЧАЛЕ XX ВВ.)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Советская Россия - СССР в 1917 - 1991 гг.</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Гражданская война. Красные и белые. ИНОСТРАННАЯ ИНТЕРВЕНЦИЯ. "Военный коммунизм".</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xml:space="preserve">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w:t>
      </w:r>
      <w:r w:rsidRPr="00D43475">
        <w:rPr>
          <w:rFonts w:ascii="Times New Roman" w:eastAsia="Times New Roman" w:hAnsi="Times New Roman" w:cs="Times New Roman"/>
          <w:color w:val="000000"/>
          <w:sz w:val="24"/>
          <w:szCs w:val="24"/>
          <w:lang w:eastAsia="ru-RU"/>
        </w:rPr>
        <w:lastRenderedPageBreak/>
        <w:t>КОНСТИТУЦИЯ 1936 Г. СССР в системе международных отношений в 1920-х - 1930-х гг.</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Внешняя политика СССР в 1945 - 1980-е гг. Холодная война. ДОСТИЖЕНИЕ ВОЕННО-СТРАТЕГИЧЕСКОГО ПАРИТЕТА. Разрядка. АФГАНСКАЯ ВОЙНА.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Культура советского общества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Современная Россия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РОДНОЙ КРАЙ (В XX ВВ.)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Требования к уровню подготовки выпускников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В результате изучения истории ученик должен:</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знать/понимать:</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lastRenderedPageBreak/>
        <w:t>- основные этапы и ключевые события истории России и мира с древности до наших дней; выдающихся деятелей отечественной и всеобщей истории;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важнейшие достижения культуры и системы ценностей, сформировавшиеся в ходе исторического развития;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изученные виды исторических источников;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уметь:</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показывать на исторической карте территории расселения народов, границы государств, города, места значительных исторических событий;</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D43475">
        <w:rPr>
          <w:rFonts w:ascii="Times New Roman" w:eastAsia="Times New Roman" w:hAnsi="Times New Roman" w:cs="Times New Roman"/>
          <w:color w:val="000000"/>
          <w:sz w:val="24"/>
          <w:szCs w:val="24"/>
          <w:lang w:eastAsia="ru-RU"/>
        </w:rPr>
        <w:t>для</w:t>
      </w:r>
      <w:proofErr w:type="gramEnd"/>
      <w:r w:rsidRPr="00D43475">
        <w:rPr>
          <w:rFonts w:ascii="Times New Roman" w:eastAsia="Times New Roman" w:hAnsi="Times New Roman" w:cs="Times New Roman"/>
          <w:color w:val="000000"/>
          <w:sz w:val="24"/>
          <w:szCs w:val="24"/>
          <w:lang w:eastAsia="ru-RU"/>
        </w:rPr>
        <w:t>:</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понимания исторических причин и исторического значения событий и явлений современной жизни;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высказывания собственных суждений об историческом наследии народов России и мира;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объяснения исторически сложившихся норм социального поведения;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b/>
          <w:bCs/>
          <w:color w:val="000000"/>
          <w:sz w:val="24"/>
          <w:szCs w:val="24"/>
          <w:lang w:eastAsia="ru-RU"/>
        </w:rPr>
        <w:lastRenderedPageBreak/>
        <w:t>3.7. Стандарт основного общего образования по обществознанию (включая экономику и право)</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Изучение обществознания (включая экономику и право) на ступени основного общего образования направлено на достижение следующих целей:</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Обязательный минимум содержания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основных образовательных программ</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Человек и общество</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D43475">
        <w:rPr>
          <w:rFonts w:ascii="Times New Roman" w:eastAsia="Times New Roman" w:hAnsi="Times New Roman" w:cs="Times New Roman"/>
          <w:color w:val="000000"/>
          <w:sz w:val="24"/>
          <w:szCs w:val="24"/>
          <w:lang w:eastAsia="ru-RU"/>
        </w:rPr>
        <w:t>Биологическое</w:t>
      </w:r>
      <w:proofErr w:type="gramEnd"/>
      <w:r w:rsidRPr="00D43475">
        <w:rPr>
          <w:rFonts w:ascii="Times New Roman" w:eastAsia="Times New Roman" w:hAnsi="Times New Roman" w:cs="Times New Roman"/>
          <w:color w:val="000000"/>
          <w:sz w:val="24"/>
          <w:szCs w:val="24"/>
          <w:lang w:eastAsia="ru-RU"/>
        </w:rPr>
        <w:t xml:space="preserve"> и социальное в человеке. Деятельность человека и ее основные формы (труд, игра, учение). Мышление и речь. ПОЗНАНИЕ МИРА.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Личность. СОЦИАЛИЗАЦИЯ ИНДИВИДА. Особенности подросткового возраста. САМОПОЗНАНИЕ.</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lastRenderedPageBreak/>
        <w:t>Человек и его ближайшее окружение. Межличностные отношения. Общение. Межличностные конфликты, их конструктивное разрешение.</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ФОРМАЛЬНЫЕ И НЕФОРМАЛЬНЫЕ ГРУППЫ. СОЦИАЛЬНЫЙ СТАТУС. СОЦИАЛЬНАЯ МОБИЛЬНОСТЬ.</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Социальная ответственность.</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Основные сферы жизни общества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Наука в жизни современного общества. ВОЗРАСТАНИЕ РОЛИ НАУЧНЫХ ИССЛЕДОВАНИЙ В СОВРЕМЕННОМ МИРЕ.</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Религия, религиозные организации и объединения, их роль в жизни современного общества. Свобода совести.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Рынок и рыночный механизм. Предпринимательство</w:t>
      </w:r>
      <w:proofErr w:type="gramStart"/>
      <w:r w:rsidRPr="00D43475">
        <w:rPr>
          <w:rFonts w:ascii="Times New Roman" w:eastAsia="Times New Roman" w:hAnsi="Times New Roman" w:cs="Times New Roman"/>
          <w:color w:val="000000"/>
          <w:sz w:val="24"/>
          <w:szCs w:val="24"/>
          <w:lang w:eastAsia="ru-RU"/>
        </w:rPr>
        <w:t xml:space="preserve"> И</w:t>
      </w:r>
      <w:proofErr w:type="gramEnd"/>
      <w:r w:rsidRPr="00D43475">
        <w:rPr>
          <w:rFonts w:ascii="Times New Roman" w:eastAsia="Times New Roman" w:hAnsi="Times New Roman" w:cs="Times New Roman"/>
          <w:color w:val="000000"/>
          <w:sz w:val="24"/>
          <w:szCs w:val="24"/>
          <w:lang w:eastAsia="ru-RU"/>
        </w:rPr>
        <w:t xml:space="preserve"> ЕГО ОРГАНИЗАЦИОННО-ПРАВОВЫЕ ФОРМЫ. Производство, производительность труда. ФАКТОРЫ, </w:t>
      </w:r>
      <w:r w:rsidRPr="00D43475">
        <w:rPr>
          <w:rFonts w:ascii="Times New Roman" w:eastAsia="Times New Roman" w:hAnsi="Times New Roman" w:cs="Times New Roman"/>
          <w:color w:val="000000"/>
          <w:sz w:val="24"/>
          <w:szCs w:val="24"/>
          <w:lang w:eastAsia="ru-RU"/>
        </w:rPr>
        <w:lastRenderedPageBreak/>
        <w:t>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Экономические цели и функции государства. МЕЖДУНАРОДНАЯ ТОРГОВЛЯ. ОБМЕННЫЕ КУРСЫ ВАЛЮТ.</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Социальная сфера. Семья как малая группа. БРАК И РАЗВОД, НЕПОЛНАЯ СЕМЬЯ. Отношения между поколениями.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Социальная значимость здорового образа жизни. СОЦИАЛЬНОЕ СТРАХОВАНИЕ.</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Отклоняющееся поведение. Опасность наркомании и алкоголизма для человека и общества.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Конституция Российской Федерации. Основы конституционного строя Российской Федерации.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lastRenderedPageBreak/>
        <w:t>Опыт познавательной и практической деятельности: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решение познавательных и практических задач, отражающих типичные жизненные ситуации;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формулирование собственных оценочных суждений о современном обществе на основе сопоставления фактов и их интерпретации;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оценка собственных действий и действий других людей с точки зрения нравственности, права и экономической рациональности;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конструктивное разрешение конфликтных ситуаций в моделируемых учебных задачах и в реальной жизни;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совместная деятельность в ученических социальных проектах в школе, микрорайоне, населенном пункте.</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Требования к уровню подготовки выпускников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В результате изучения обществознания (включая экономику и право) ученик должен:</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знать/понимать:</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социальные свойства человека, его взаимодействие с другими людьми;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сущность общества как формы совместной деятельности людей;</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характерные черты и признаки основных сфер жизни общества;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содержание и значение социальных норм, регулирующих общественные отношения;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уметь:</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lastRenderedPageBreak/>
        <w:t>- сравнивать социальные объекты, суждения об обществе и человеке, выявлять их общие черты и различия;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оценивать поведение людей с точки зрения социальных норм, экономической рациональности;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самостоятельно составлять простейшие виды правовых документов (заявления, доверенности и т.п.);</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D43475">
        <w:rPr>
          <w:rFonts w:ascii="Times New Roman" w:eastAsia="Times New Roman" w:hAnsi="Times New Roman" w:cs="Times New Roman"/>
          <w:color w:val="000000"/>
          <w:sz w:val="24"/>
          <w:szCs w:val="24"/>
          <w:lang w:eastAsia="ru-RU"/>
        </w:rPr>
        <w:t>для</w:t>
      </w:r>
      <w:proofErr w:type="gramEnd"/>
      <w:r w:rsidRPr="00D43475">
        <w:rPr>
          <w:rFonts w:ascii="Times New Roman" w:eastAsia="Times New Roman" w:hAnsi="Times New Roman" w:cs="Times New Roman"/>
          <w:color w:val="000000"/>
          <w:sz w:val="24"/>
          <w:szCs w:val="24"/>
          <w:lang w:eastAsia="ru-RU"/>
        </w:rPr>
        <w:t>:</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полноценного выполнения типичных для подростка социальных ролей;</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общей ориентации в актуальных общественных событиях и процессах;</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нравственной и правовой оценки конкретных поступков людей;</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реализации и защиты прав человека и гражданина, осознанного выполнения гражданских обязанностей;</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первичного анализа и использования социальной информации;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сознательного неприятия антиобщественного поведения.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b/>
          <w:bCs/>
          <w:color w:val="000000"/>
          <w:sz w:val="24"/>
          <w:szCs w:val="24"/>
          <w:lang w:eastAsia="ru-RU"/>
        </w:rPr>
        <w:t>3.8. Стандарт основного общего образования по физике</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Изучение физики на ступени основного общего образования направлено на достижение следующих целей:</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xml:space="preserve">-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w:t>
      </w:r>
      <w:r w:rsidRPr="00D43475">
        <w:rPr>
          <w:rFonts w:ascii="Times New Roman" w:eastAsia="Times New Roman" w:hAnsi="Times New Roman" w:cs="Times New Roman"/>
          <w:color w:val="000000"/>
          <w:sz w:val="24"/>
          <w:szCs w:val="24"/>
          <w:lang w:eastAsia="ru-RU"/>
        </w:rPr>
        <w:lastRenderedPageBreak/>
        <w:t>научного познания природы и формирование на этой основе представлений о физической картине мира;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D43475">
        <w:rPr>
          <w:rFonts w:ascii="Times New Roman" w:eastAsia="Times New Roman" w:hAnsi="Times New Roman" w:cs="Times New Roman"/>
          <w:color w:val="000000"/>
          <w:sz w:val="24"/>
          <w:szCs w:val="24"/>
          <w:lang w:eastAsia="ru-RU"/>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Обязательный минимум содержания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основных образовательных программ</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Физика и физические методы изучения природы</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Механические явления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xml:space="preserve">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w:t>
      </w:r>
      <w:r w:rsidRPr="00D43475">
        <w:rPr>
          <w:rFonts w:ascii="Times New Roman" w:eastAsia="Times New Roman" w:hAnsi="Times New Roman" w:cs="Times New Roman"/>
          <w:color w:val="000000"/>
          <w:sz w:val="24"/>
          <w:szCs w:val="24"/>
          <w:lang w:eastAsia="ru-RU"/>
        </w:rPr>
        <w:lastRenderedPageBreak/>
        <w:t>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Простые механизмы. Коэффициент полезного действия.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Давление. Атмосферное давление. Закон Паскаля. ГИДРАВЛИЧЕСКИЕ МАШИНЫ. Закон Архимеда. УСЛОВИЕ ПЛАВАНИЯ ТЕЛ.</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Механические колебания. ПЕРИОД, ЧАСТОТА, АМПЛИТУДА КОЛЕБАНИЙ. Механические волны. ДЛИНА ВОЛНЫ. Звук. ГРОМКОСТЬ ЗВУКА И ВЫСОТА ТОНА.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D43475">
        <w:rPr>
          <w:rFonts w:ascii="Times New Roman" w:eastAsia="Times New Roman" w:hAnsi="Times New Roman" w:cs="Times New Roman"/>
          <w:color w:val="000000"/>
          <w:sz w:val="24"/>
          <w:szCs w:val="24"/>
          <w:lang w:eastAsia="ru-RU"/>
        </w:rPr>
        <w:t>Измерение физических величин: времени, расстояния, скорости, массы, плотности вещества, силы, давления, работы, мощности, периода колебаний маятника.</w:t>
      </w:r>
      <w:proofErr w:type="gramEnd"/>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Объяснение устройства и принципа действия физических приборов и технических объектов: весов, динамометра, барометра, ПРОСТЫХ МЕХАНИЗМОВ.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Тепловые явления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lastRenderedPageBreak/>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Измерение физических величин: температуры, количества теплоты, удельной теплоемкости, УДЕЛЬНОЙ ТЕПЛОТЫ ПЛАВЛЕНИЯ ЛЬДА, влажности воздуха.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Практическое применение физических знаний для учета теплопроводности и теплоемкости различных веществ в повседневной жизни.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15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Электромагнитные явления</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КОЛЕБАТЕЛЬНЫЙ КОНТУР. ЭЛЕКТРОМАГНИТНЫЕ КОЛЕБАНИЯ. ЭЛЕКТРОМАГНИТНЫЕ ВОЛНЫ. ПРИНЦИПЫ РАДИОСВЯЗИ И ТЕЛЕВИДЕНИЯ.</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lastRenderedPageBreak/>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D640AB">
        <w:rPr>
          <w:rFonts w:ascii="Times New Roman" w:eastAsia="Times New Roman" w:hAnsi="Times New Roman" w:cs="Times New Roman"/>
          <w:sz w:val="24"/>
          <w:szCs w:val="24"/>
          <w:lang w:eastAsia="ru-RU"/>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roofErr w:type="gramEnd"/>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Квантовые явления</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Радиоактивность. Альф</w:t>
      </w:r>
      <w:proofErr w:type="gramStart"/>
      <w:r w:rsidRPr="00D640AB">
        <w:rPr>
          <w:rFonts w:ascii="Times New Roman" w:eastAsia="Times New Roman" w:hAnsi="Times New Roman" w:cs="Times New Roman"/>
          <w:sz w:val="24"/>
          <w:szCs w:val="24"/>
          <w:lang w:eastAsia="ru-RU"/>
        </w:rPr>
        <w:t>а-</w:t>
      </w:r>
      <w:proofErr w:type="gramEnd"/>
      <w:r w:rsidRPr="00D640AB">
        <w:rPr>
          <w:rFonts w:ascii="Times New Roman" w:eastAsia="Times New Roman" w:hAnsi="Times New Roman" w:cs="Times New Roman"/>
          <w:sz w:val="24"/>
          <w:szCs w:val="24"/>
          <w:lang w:eastAsia="ru-RU"/>
        </w:rPr>
        <w:t>, бета- и гамма-излучения. ПЕРИОД ПОЛУРАСПАДА.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Опыты Резерфорда. Планетарная модель атома. ОПТИЧЕСКИЕ СПЕКТРЫ. ПОГЛОЩЕНИЕ И ИСПУСКАНИЕ СВЕТА АТОМАМИ.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Наблюдение и описание ОПТИЧЕСКИХ СПЕКТРОВ РАЗЛИЧНЫХ ВЕЩЕСТВ, их объяснение НА ОСНОВЕ ПРЕДСТАВЛЕНИЙ О СТРОЕНИИ АТОМА.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Требования к уровню подготовки выпускников</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В результате изучения физики ученик должен:</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знать/понимать:</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D640AB">
        <w:rPr>
          <w:rFonts w:ascii="Times New Roman" w:eastAsia="Times New Roman" w:hAnsi="Times New Roman" w:cs="Times New Roman"/>
          <w:sz w:val="24"/>
          <w:szCs w:val="24"/>
          <w:lang w:eastAsia="ru-RU"/>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D640AB">
        <w:rPr>
          <w:rFonts w:ascii="Times New Roman" w:eastAsia="Times New Roman" w:hAnsi="Times New Roman" w:cs="Times New Roman"/>
          <w:sz w:val="24"/>
          <w:szCs w:val="24"/>
          <w:lang w:eastAsia="ru-RU"/>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xml:space="preserve">- смысл физических законов: </w:t>
      </w:r>
      <w:proofErr w:type="gramStart"/>
      <w:r w:rsidRPr="00D640AB">
        <w:rPr>
          <w:rFonts w:ascii="Times New Roman" w:eastAsia="Times New Roman" w:hAnsi="Times New Roman" w:cs="Times New Roman"/>
          <w:sz w:val="24"/>
          <w:szCs w:val="24"/>
          <w:lang w:eastAsia="ru-RU"/>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roofErr w:type="gramEnd"/>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уметь:</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D640AB">
        <w:rPr>
          <w:rFonts w:ascii="Times New Roman" w:eastAsia="Times New Roman" w:hAnsi="Times New Roman" w:cs="Times New Roman"/>
          <w:sz w:val="24"/>
          <w:szCs w:val="24"/>
          <w:lang w:eastAsia="ru-RU"/>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D640AB">
        <w:rPr>
          <w:rFonts w:ascii="Times New Roman" w:eastAsia="Times New Roman" w:hAnsi="Times New Roman" w:cs="Times New Roman"/>
          <w:sz w:val="24"/>
          <w:szCs w:val="24"/>
          <w:lang w:eastAsia="ru-RU"/>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D640AB">
        <w:rPr>
          <w:rFonts w:ascii="Times New Roman" w:eastAsia="Times New Roman" w:hAnsi="Times New Roman" w:cs="Times New Roman"/>
          <w:sz w:val="24"/>
          <w:szCs w:val="24"/>
          <w:lang w:eastAsia="ru-RU"/>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D640AB">
        <w:rPr>
          <w:rFonts w:ascii="Times New Roman" w:eastAsia="Times New Roman" w:hAnsi="Times New Roman" w:cs="Times New Roman"/>
          <w:sz w:val="24"/>
          <w:szCs w:val="24"/>
          <w:lang w:eastAsia="ru-RU"/>
        </w:rPr>
        <w:t xml:space="preserve"> от угла падения света, угла преломления от угла падения света;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выражать результаты измерений и расчетов в единицах Международной системы;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lastRenderedPageBreak/>
        <w:t>- приводить примеры практического использования физических знаний о механических, тепловых, электромагнитных и квантовых явлениях;</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решать задачи на применение изученных физических законов;</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D640AB">
        <w:rPr>
          <w:rFonts w:ascii="Times New Roman" w:eastAsia="Times New Roman" w:hAnsi="Times New Roman" w:cs="Times New Roman"/>
          <w:sz w:val="24"/>
          <w:szCs w:val="24"/>
          <w:lang w:eastAsia="ru-RU"/>
        </w:rPr>
        <w:t>для</w:t>
      </w:r>
      <w:proofErr w:type="gramEnd"/>
      <w:r w:rsidRPr="00D640AB">
        <w:rPr>
          <w:rFonts w:ascii="Times New Roman" w:eastAsia="Times New Roman" w:hAnsi="Times New Roman" w:cs="Times New Roman"/>
          <w:sz w:val="24"/>
          <w:szCs w:val="24"/>
          <w:lang w:eastAsia="ru-RU"/>
        </w:rPr>
        <w:t>:</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обеспечения безопасности в процессе использования транспортных средств, электробытовых приборов, электронной техники;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xml:space="preserve">- </w:t>
      </w:r>
      <w:proofErr w:type="gramStart"/>
      <w:r w:rsidRPr="00D640AB">
        <w:rPr>
          <w:rFonts w:ascii="Times New Roman" w:eastAsia="Times New Roman" w:hAnsi="Times New Roman" w:cs="Times New Roman"/>
          <w:sz w:val="24"/>
          <w:szCs w:val="24"/>
          <w:lang w:eastAsia="ru-RU"/>
        </w:rPr>
        <w:t>контроля за</w:t>
      </w:r>
      <w:proofErr w:type="gramEnd"/>
      <w:r w:rsidRPr="00D640AB">
        <w:rPr>
          <w:rFonts w:ascii="Times New Roman" w:eastAsia="Times New Roman" w:hAnsi="Times New Roman" w:cs="Times New Roman"/>
          <w:sz w:val="24"/>
          <w:szCs w:val="24"/>
          <w:lang w:eastAsia="ru-RU"/>
        </w:rPr>
        <w:t xml:space="preserve"> исправностью электропроводки, водопровода, сантехники и газовых приборов в квартире;</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рационального применения простых механизмов;</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оценки безопасности радиационного фона.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b/>
          <w:bCs/>
          <w:sz w:val="24"/>
          <w:szCs w:val="24"/>
          <w:lang w:eastAsia="ru-RU"/>
        </w:rPr>
        <w:t>3.9. Стандарт основного общего образования по химии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Изучение химии на ступени основного общего образования направлено на достижение следующих целей:</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освоение важнейших знаний об основных понятиях и законах химии, химической символике;</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воспитание отношения к химии как к одному из фундаментальных компонентов естествознания и элементу общечеловеческой культуры;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Обязательный минимум содержания</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основных образовательных программ</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Методы познания веществ и химических явлений</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Химия как часть естествознания. Химия - наука о веществах, их строении, свойствах и превращениях.</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Наблюдение, описание, измерение, эксперимент, МОДЕЛИРОВАНИЕ. ПОНЯТИЕ О ХИМИЧЕСКОМ АНАЛИЗЕ И СИНТЕЗЕ.</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Экспериментальное изучение химических свойств неорганических и органических веществ.</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Вещество</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Атомы и молекулы. Химический элемент. ЯЗЫК ХИМИИ. Знаки химических элементов, химические формулы. Закон постоянства состава.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Относительные атомная и молекулярная массы. АТОМНАЯ ЕДИНИЦА МАССЫ. Количество вещества, моль. Молярная масса. Молярный объем.</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Чистые вещества и смеси веществ. Природные смеси: ВОЗДУХ, ПРИРОДНЫЙ ГАЗ, НЕФТЬ, ПРИРОДНЫЕ ВОДЫ.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Качественный и количественный состав вещества. Простые и сложные вещества. Основные классы неорганических веществ.</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Периодический закон и Периодическая система химических элементов Д.И. Менделеева. Группы и периоды Периодической системы.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xml:space="preserve">Строение молекул. Химическая связь. Типы химических связей: </w:t>
      </w:r>
      <w:proofErr w:type="gramStart"/>
      <w:r w:rsidRPr="00D640AB">
        <w:rPr>
          <w:rFonts w:ascii="Times New Roman" w:eastAsia="Times New Roman" w:hAnsi="Times New Roman" w:cs="Times New Roman"/>
          <w:sz w:val="24"/>
          <w:szCs w:val="24"/>
          <w:lang w:eastAsia="ru-RU"/>
        </w:rPr>
        <w:t>ковалентная</w:t>
      </w:r>
      <w:proofErr w:type="gramEnd"/>
      <w:r w:rsidRPr="00D640AB">
        <w:rPr>
          <w:rFonts w:ascii="Times New Roman" w:eastAsia="Times New Roman" w:hAnsi="Times New Roman" w:cs="Times New Roman"/>
          <w:sz w:val="24"/>
          <w:szCs w:val="24"/>
          <w:lang w:eastAsia="ru-RU"/>
        </w:rPr>
        <w:t xml:space="preserve"> (полярная и неполярная), ионная, металлическая. Понятие о валентности и степени окисления.</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lastRenderedPageBreak/>
        <w:t>Вещества в твердом, жидком и газообразном состоянии. Кристаллические и АМОРФНЫЕ вещества. ТИПЫ КРИСТАЛЛИЧЕСКИХ РЕШЕТОК (</w:t>
      </w:r>
      <w:proofErr w:type="gramStart"/>
      <w:r w:rsidRPr="00D640AB">
        <w:rPr>
          <w:rFonts w:ascii="Times New Roman" w:eastAsia="Times New Roman" w:hAnsi="Times New Roman" w:cs="Times New Roman"/>
          <w:sz w:val="24"/>
          <w:szCs w:val="24"/>
          <w:lang w:eastAsia="ru-RU"/>
        </w:rPr>
        <w:t>АТОМНАЯ</w:t>
      </w:r>
      <w:proofErr w:type="gramEnd"/>
      <w:r w:rsidRPr="00D640AB">
        <w:rPr>
          <w:rFonts w:ascii="Times New Roman" w:eastAsia="Times New Roman" w:hAnsi="Times New Roman" w:cs="Times New Roman"/>
          <w:sz w:val="24"/>
          <w:szCs w:val="24"/>
          <w:lang w:eastAsia="ru-RU"/>
        </w:rPr>
        <w:t>, МОЛЕКУЛЯРНАЯ, ИОННАЯ И МЕТАЛЛИЧЕСКАЯ).</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Химическая реакция</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Химическая реакция. Условия и признаки химических реакций. Сохранение массы веще</w:t>
      </w:r>
      <w:proofErr w:type="gramStart"/>
      <w:r w:rsidRPr="00D640AB">
        <w:rPr>
          <w:rFonts w:ascii="Times New Roman" w:eastAsia="Times New Roman" w:hAnsi="Times New Roman" w:cs="Times New Roman"/>
          <w:sz w:val="24"/>
          <w:szCs w:val="24"/>
          <w:lang w:eastAsia="ru-RU"/>
        </w:rPr>
        <w:t>ств пр</w:t>
      </w:r>
      <w:proofErr w:type="gramEnd"/>
      <w:r w:rsidRPr="00D640AB">
        <w:rPr>
          <w:rFonts w:ascii="Times New Roman" w:eastAsia="Times New Roman" w:hAnsi="Times New Roman" w:cs="Times New Roman"/>
          <w:sz w:val="24"/>
          <w:szCs w:val="24"/>
          <w:lang w:eastAsia="ru-RU"/>
        </w:rPr>
        <w:t>и химических реакциях.</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xml:space="preserve">Электролитическая диссоциация веществ в водных растворах. Электролиты и </w:t>
      </w:r>
      <w:proofErr w:type="spellStart"/>
      <w:r w:rsidRPr="00D640AB">
        <w:rPr>
          <w:rFonts w:ascii="Times New Roman" w:eastAsia="Times New Roman" w:hAnsi="Times New Roman" w:cs="Times New Roman"/>
          <w:sz w:val="24"/>
          <w:szCs w:val="24"/>
          <w:lang w:eastAsia="ru-RU"/>
        </w:rPr>
        <w:t>неэлектролиты</w:t>
      </w:r>
      <w:proofErr w:type="spellEnd"/>
      <w:r w:rsidRPr="00D640AB">
        <w:rPr>
          <w:rFonts w:ascii="Times New Roman" w:eastAsia="Times New Roman" w:hAnsi="Times New Roman" w:cs="Times New Roman"/>
          <w:sz w:val="24"/>
          <w:szCs w:val="24"/>
          <w:lang w:eastAsia="ru-RU"/>
        </w:rPr>
        <w:t>. Ионы. Катионы и анионы. Электролитическая диссоциация кислот, щелочей и солей. Реакц</w:t>
      </w:r>
      <w:proofErr w:type="gramStart"/>
      <w:r w:rsidRPr="00D640AB">
        <w:rPr>
          <w:rFonts w:ascii="Times New Roman" w:eastAsia="Times New Roman" w:hAnsi="Times New Roman" w:cs="Times New Roman"/>
          <w:sz w:val="24"/>
          <w:szCs w:val="24"/>
          <w:lang w:eastAsia="ru-RU"/>
        </w:rPr>
        <w:t>ии ио</w:t>
      </w:r>
      <w:proofErr w:type="gramEnd"/>
      <w:r w:rsidRPr="00D640AB">
        <w:rPr>
          <w:rFonts w:ascii="Times New Roman" w:eastAsia="Times New Roman" w:hAnsi="Times New Roman" w:cs="Times New Roman"/>
          <w:sz w:val="24"/>
          <w:szCs w:val="24"/>
          <w:lang w:eastAsia="ru-RU"/>
        </w:rPr>
        <w:t>нного обмена.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Окислительно-восстановительные реакции. Окислитель и восстановитель.</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Элементарные основы неорганической химии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Свойства простых веществ (металлов и неметаллов), оксидов, оснований, кислот, солей.</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Водород. Водородные соединения неметаллов. Кислород. Озон. Вода.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Галогены. Галогеноводородные кислоты и их соли.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Сера. Оксиды серы. Серная, СЕРНИСТАЯ И СЕРОВОДОРОДНАЯ кислоты и их соли.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Азот. Аммиак. Соли аммония. Оксиды азота. Азотная кислота и ее соли.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Фосфор. Оксид фосфора. Ортофосфорная кислота и ее соли.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Углерод. Алмаз, графит. Угарный и углекислый газы. Угольная кислота и ее соли.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Кремний. Оксид кремния. Кремниевая кислота. СИЛИКАТЫ.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xml:space="preserve">Щелочные и </w:t>
      </w:r>
      <w:proofErr w:type="gramStart"/>
      <w:r w:rsidRPr="00D640AB">
        <w:rPr>
          <w:rFonts w:ascii="Times New Roman" w:eastAsia="Times New Roman" w:hAnsi="Times New Roman" w:cs="Times New Roman"/>
          <w:sz w:val="24"/>
          <w:szCs w:val="24"/>
          <w:lang w:eastAsia="ru-RU"/>
        </w:rPr>
        <w:t>щелочно-земельные</w:t>
      </w:r>
      <w:proofErr w:type="gramEnd"/>
      <w:r w:rsidRPr="00D640AB">
        <w:rPr>
          <w:rFonts w:ascii="Times New Roman" w:eastAsia="Times New Roman" w:hAnsi="Times New Roman" w:cs="Times New Roman"/>
          <w:sz w:val="24"/>
          <w:szCs w:val="24"/>
          <w:lang w:eastAsia="ru-RU"/>
        </w:rPr>
        <w:t xml:space="preserve"> металлы и их соединения.</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Алюминий. АМФОТЕРНОСТЬ ОКСИДА И ГИДРОКСИДА.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Железо. Оксиды, ГИДРОКСИДЫ И СОЛИ железа.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Первоначальные представления об органических веществах</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Первоначальные сведения о строении органических веществ.</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Углеводороды: метан, этан, этилен.</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D640AB">
        <w:rPr>
          <w:rFonts w:ascii="Times New Roman" w:eastAsia="Times New Roman" w:hAnsi="Times New Roman" w:cs="Times New Roman"/>
          <w:sz w:val="24"/>
          <w:szCs w:val="24"/>
          <w:lang w:eastAsia="ru-RU"/>
        </w:rPr>
        <w:t>Спирты (метанол, этанол, глицерин) и карбоновые кислоты (уксусная, стеариновая) как представители кислородсодержащих органических соединений.</w:t>
      </w:r>
      <w:proofErr w:type="gramEnd"/>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Биологически важные вещества: жиры, углеводы, белки.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ПРЕДСТАВЛЕНИЯ О ПОЛИМЕРАХ НА ПРИМЕРЕ ПОЛИЭТИЛЕНА.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Экспериментальные основы химии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Правила работы в школьной лаборатории. Лабораторная посуда и оборудование. Правила безопасности.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Разделение смесей. Очистка веществ. Фильтрование.</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Взвешивание. Приготовление растворов. Получение кристаллов солей. Проведение химических реакций в растворах.</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НАГРЕВАТЕЛЬНЫЕ УСТРОЙСТВА. ПРОВЕДЕНИЕ ХИМИЧЕСКИХ РЕАКЦИЙ ПРИ НАГРЕВАНИИ.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Методы анализа веществ. Качественные реакции на газообразные вещества и ионы в растворе. Определение характера среды. Индикаторы.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Получение газообразных веществ.</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Химия и жизнь</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Человек в мире веществ, материалов и химических реакций.</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ХИМИЯ И ЗДОРОВЬЕ. ЛЕКАРСТВЕННЫЕ ПРЕПАРАТЫ; ПРОБЛЕМЫ, СВЯЗАННЫЕ С ИХ ПРИМЕНЕНИЕМ.</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lastRenderedPageBreak/>
        <w:t>ХИМИЯ И ПИЩА. КАЛОРИЙНОСТЬ ЖИРОВ, БЕЛКОВ И УГЛЕВОДОВ. КОНСЕРВАНТЫ ПИЩЕВЫХ ПРОДУКТОВ (ПОВАРЕННАЯ СОЛЬ, УКСУСНАЯ КИСЛОТА).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ХИМИЧЕСКИЕ ВЕЩЕСТВА КАК СТРОИТЕЛЬНЫЕ И ПОДЕЛОЧНЫЕ МАТЕРИАЛЫ (МЕЛ, МРАМОР, ИЗВЕСТНЯК, СТЕКЛО, ЦЕМЕНТ).</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ПРИРОДНЫЕ ИСТОЧНИКИ УГЛЕВОДОРОДОВ. НЕФТЬ И ПРИРОДНЫЙ ГАЗ, ИХ ПРИМЕНЕНИЕ.</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Химическое загрязнение окружающей среды и его последствия.</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Требования к уровню подготовки выпускников</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В результате изучения химии ученик должен:</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знать/понимать:</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химическую символику: знаки химических элементов, формулы химических веществ и уравнения химических реакций;</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D640AB">
        <w:rPr>
          <w:rFonts w:ascii="Times New Roman" w:eastAsia="Times New Roman" w:hAnsi="Times New Roman" w:cs="Times New Roman"/>
          <w:sz w:val="24"/>
          <w:szCs w:val="24"/>
          <w:lang w:eastAsia="ru-RU"/>
        </w:rPr>
        <w:t xml:space="preserve">-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D640AB">
        <w:rPr>
          <w:rFonts w:ascii="Times New Roman" w:eastAsia="Times New Roman" w:hAnsi="Times New Roman" w:cs="Times New Roman"/>
          <w:sz w:val="24"/>
          <w:szCs w:val="24"/>
          <w:lang w:eastAsia="ru-RU"/>
        </w:rPr>
        <w:t>неэлектролит</w:t>
      </w:r>
      <w:proofErr w:type="spellEnd"/>
      <w:r w:rsidRPr="00D640AB">
        <w:rPr>
          <w:rFonts w:ascii="Times New Roman" w:eastAsia="Times New Roman" w:hAnsi="Times New Roman" w:cs="Times New Roman"/>
          <w:sz w:val="24"/>
          <w:szCs w:val="24"/>
          <w:lang w:eastAsia="ru-RU"/>
        </w:rPr>
        <w:t>, электролитическая диссоциация, окислитель и восстановитель, окисление и восстановление;</w:t>
      </w:r>
      <w:proofErr w:type="gramEnd"/>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основные законы химии: сохранения массы веществ, постоянства состава, периодический закон;</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уметь:</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называть: химические элементы, соединения изученных классов;</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lastRenderedPageBreak/>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обращаться с химической посудой и лабораторным оборудованием;</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распознавать опытным путем: кислород, водород, углекислый газ, аммиак; растворы кислот и щелочей, хлори</w:t>
      </w:r>
      <w:proofErr w:type="gramStart"/>
      <w:r w:rsidRPr="00D640AB">
        <w:rPr>
          <w:rFonts w:ascii="Times New Roman" w:eastAsia="Times New Roman" w:hAnsi="Times New Roman" w:cs="Times New Roman"/>
          <w:sz w:val="24"/>
          <w:szCs w:val="24"/>
          <w:lang w:eastAsia="ru-RU"/>
        </w:rPr>
        <w:t>д-</w:t>
      </w:r>
      <w:proofErr w:type="gramEnd"/>
      <w:r w:rsidRPr="00D640AB">
        <w:rPr>
          <w:rFonts w:ascii="Times New Roman" w:eastAsia="Times New Roman" w:hAnsi="Times New Roman" w:cs="Times New Roman"/>
          <w:sz w:val="24"/>
          <w:szCs w:val="24"/>
          <w:lang w:eastAsia="ru-RU"/>
        </w:rPr>
        <w:t>, сульфат-, карбонат-ионы;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D640AB">
        <w:rPr>
          <w:rFonts w:ascii="Times New Roman" w:eastAsia="Times New Roman" w:hAnsi="Times New Roman" w:cs="Times New Roman"/>
          <w:sz w:val="24"/>
          <w:szCs w:val="24"/>
          <w:lang w:eastAsia="ru-RU"/>
        </w:rPr>
        <w:t>для</w:t>
      </w:r>
      <w:proofErr w:type="gramEnd"/>
      <w:r w:rsidRPr="00D640AB">
        <w:rPr>
          <w:rFonts w:ascii="Times New Roman" w:eastAsia="Times New Roman" w:hAnsi="Times New Roman" w:cs="Times New Roman"/>
          <w:sz w:val="24"/>
          <w:szCs w:val="24"/>
          <w:lang w:eastAsia="ru-RU"/>
        </w:rPr>
        <w:t>:</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безопасного обращения с веществами и материалами;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экологически грамотного поведения в окружающей среде;</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оценки влияния химического загрязнения окружающей среды на организм человека;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критической оценки информации о веществах, используемых в быту;</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приготовления растворов заданной концентрации.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b/>
          <w:bCs/>
          <w:sz w:val="24"/>
          <w:szCs w:val="24"/>
          <w:lang w:eastAsia="ru-RU"/>
        </w:rPr>
        <w:t>3.10. Стандарт основного общего образования по биологии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Изучение биологии на ступени основного общего образования направлено на достижение следующих целей:</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xml:space="preserve">- освоение знаний о живой природе и присущих ей закономерностях; строении, жизнедеятельности и </w:t>
      </w:r>
      <w:proofErr w:type="spellStart"/>
      <w:r w:rsidRPr="00D640AB">
        <w:rPr>
          <w:rFonts w:ascii="Times New Roman" w:eastAsia="Times New Roman" w:hAnsi="Times New Roman" w:cs="Times New Roman"/>
          <w:sz w:val="24"/>
          <w:szCs w:val="24"/>
          <w:lang w:eastAsia="ru-RU"/>
        </w:rPr>
        <w:t>средообразующей</w:t>
      </w:r>
      <w:proofErr w:type="spellEnd"/>
      <w:r w:rsidRPr="00D640AB">
        <w:rPr>
          <w:rFonts w:ascii="Times New Roman" w:eastAsia="Times New Roman" w:hAnsi="Times New Roman" w:cs="Times New Roman"/>
          <w:sz w:val="24"/>
          <w:szCs w:val="24"/>
          <w:lang w:eastAsia="ru-RU"/>
        </w:rPr>
        <w:t xml:space="preserve">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lastRenderedPageBreak/>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D640AB" w:rsidRPr="00D640AB" w:rsidRDefault="00D640AB" w:rsidP="00D640AB">
      <w:pPr>
        <w:shd w:val="clear" w:color="auto" w:fill="FFFFFF"/>
        <w:spacing w:before="100" w:beforeAutospacing="1" w:after="150" w:line="240" w:lineRule="auto"/>
        <w:rPr>
          <w:rFonts w:ascii="Times New Roman" w:eastAsia="Times New Roman" w:hAnsi="Times New Roman" w:cs="Times New Roman"/>
          <w:sz w:val="24"/>
          <w:szCs w:val="24"/>
          <w:lang w:eastAsia="ru-RU"/>
        </w:rPr>
      </w:pPr>
      <w:proofErr w:type="gramStart"/>
      <w:r w:rsidRPr="00D640AB">
        <w:rPr>
          <w:rFonts w:ascii="Times New Roman" w:eastAsia="Times New Roman" w:hAnsi="Times New Roman" w:cs="Times New Roman"/>
          <w:sz w:val="24"/>
          <w:szCs w:val="24"/>
          <w:lang w:eastAsia="ru-RU"/>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roofErr w:type="gramEnd"/>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Обязательный минимум содержания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основных образовательных программ</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Биология как наука. Методы биологии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Признаки живых организмов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w:t>
      </w:r>
      <w:r w:rsidRPr="00D640AB">
        <w:rPr>
          <w:rFonts w:ascii="Times New Roman" w:eastAsia="Times New Roman" w:hAnsi="Times New Roman" w:cs="Times New Roman"/>
          <w:color w:val="000000"/>
          <w:sz w:val="24"/>
          <w:szCs w:val="24"/>
          <w:lang w:eastAsia="ru-RU"/>
        </w:rPr>
        <w:lastRenderedPageBreak/>
        <w:t>ИСКУССТВЕННОМ ОТБОРЕ ПРИ ВЫВЕДЕНИИ НОВЫХ ПОРОД И СОРТОВ. Приемы выращивания и размножения растений и домашних животных, ухода за ними.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Система, многообразие и эволюция живой природы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Человек и его здоровье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МЕСТО И РОЛЬ ЧЕЛОВЕКА В СИСТЕМЕ ОРГАНИЧЕСКОГО МИРА, его сходство с животными и отличие от них.</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lastRenderedPageBreak/>
        <w:t>Строение и процессы жизнедеятельности организма человека.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Обмен веществ и превращения энергии. Витамины. ПРОЯВЛЕНИЕ АВИТАМИНОЗОВ И МЕРЫ ИХ ПРЕДУПРЕЖДЕНИЯ.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Выделение. Мочеполовая система. Мочеполовые инфекции, меры их предупреждения для сохранения здоровья.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Органы чувств, их роль в жизни человека. Нарушения зрения и слуха, их профилактика.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w:t>
      </w:r>
      <w:r w:rsidRPr="00D640AB">
        <w:rPr>
          <w:rFonts w:ascii="Times New Roman" w:eastAsia="Times New Roman" w:hAnsi="Times New Roman" w:cs="Times New Roman"/>
          <w:color w:val="000000"/>
          <w:sz w:val="24"/>
          <w:szCs w:val="24"/>
          <w:lang w:eastAsia="ru-RU"/>
        </w:rPr>
        <w:lastRenderedPageBreak/>
        <w:t>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Взаимосвязи организмов и окружающей среды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spellStart"/>
      <w:r w:rsidRPr="00D640AB">
        <w:rPr>
          <w:rFonts w:ascii="Times New Roman" w:eastAsia="Times New Roman" w:hAnsi="Times New Roman" w:cs="Times New Roman"/>
          <w:color w:val="000000"/>
          <w:sz w:val="24"/>
          <w:szCs w:val="24"/>
          <w:lang w:eastAsia="ru-RU"/>
        </w:rPr>
        <w:t>Экосистемная</w:t>
      </w:r>
      <w:proofErr w:type="spellEnd"/>
      <w:r w:rsidRPr="00D640AB">
        <w:rPr>
          <w:rFonts w:ascii="Times New Roman" w:eastAsia="Times New Roman" w:hAnsi="Times New Roman" w:cs="Times New Roman"/>
          <w:color w:val="000000"/>
          <w:sz w:val="24"/>
          <w:szCs w:val="24"/>
          <w:lang w:eastAsia="ru-RU"/>
        </w:rPr>
        <w:t xml:space="preserve"> организация живой природы. Экосистемы. Роль производителей, потребителей и разрушителей органических веществ в экосистемах и круговороте веще</w:t>
      </w:r>
      <w:proofErr w:type="gramStart"/>
      <w:r w:rsidRPr="00D640AB">
        <w:rPr>
          <w:rFonts w:ascii="Times New Roman" w:eastAsia="Times New Roman" w:hAnsi="Times New Roman" w:cs="Times New Roman"/>
          <w:color w:val="000000"/>
          <w:sz w:val="24"/>
          <w:szCs w:val="24"/>
          <w:lang w:eastAsia="ru-RU"/>
        </w:rPr>
        <w:t>ств в пр</w:t>
      </w:r>
      <w:proofErr w:type="gramEnd"/>
      <w:r w:rsidRPr="00D640AB">
        <w:rPr>
          <w:rFonts w:ascii="Times New Roman" w:eastAsia="Times New Roman" w:hAnsi="Times New Roman" w:cs="Times New Roman"/>
          <w:color w:val="000000"/>
          <w:sz w:val="24"/>
          <w:szCs w:val="24"/>
          <w:lang w:eastAsia="ru-RU"/>
        </w:rPr>
        <w:t xml:space="preserve">ироде. Пищевые связи в экосистеме. Особенности </w:t>
      </w:r>
      <w:proofErr w:type="spellStart"/>
      <w:r w:rsidRPr="00D640AB">
        <w:rPr>
          <w:rFonts w:ascii="Times New Roman" w:eastAsia="Times New Roman" w:hAnsi="Times New Roman" w:cs="Times New Roman"/>
          <w:color w:val="000000"/>
          <w:sz w:val="24"/>
          <w:szCs w:val="24"/>
          <w:lang w:eastAsia="ru-RU"/>
        </w:rPr>
        <w:t>агроэкосистем</w:t>
      </w:r>
      <w:proofErr w:type="spellEnd"/>
      <w:r w:rsidRPr="00D640AB">
        <w:rPr>
          <w:rFonts w:ascii="Times New Roman" w:eastAsia="Times New Roman" w:hAnsi="Times New Roman" w:cs="Times New Roman"/>
          <w:color w:val="000000"/>
          <w:sz w:val="24"/>
          <w:szCs w:val="24"/>
          <w:lang w:eastAsia="ru-RU"/>
        </w:rPr>
        <w:t>.</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lastRenderedPageBreak/>
        <w:t>Требования к уровню подготовки выпускников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В результате изучения биологии ученик должен:</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знать/понимать:</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 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D640AB">
        <w:rPr>
          <w:rFonts w:ascii="Times New Roman" w:eastAsia="Times New Roman" w:hAnsi="Times New Roman" w:cs="Times New Roman"/>
          <w:color w:val="000000"/>
          <w:sz w:val="24"/>
          <w:szCs w:val="24"/>
          <w:lang w:eastAsia="ru-RU"/>
        </w:rPr>
        <w:t>агроэкосистем</w:t>
      </w:r>
      <w:proofErr w:type="spellEnd"/>
      <w:r w:rsidRPr="00D640AB">
        <w:rPr>
          <w:rFonts w:ascii="Times New Roman" w:eastAsia="Times New Roman" w:hAnsi="Times New Roman" w:cs="Times New Roman"/>
          <w:color w:val="000000"/>
          <w:sz w:val="24"/>
          <w:szCs w:val="24"/>
          <w:lang w:eastAsia="ru-RU"/>
        </w:rPr>
        <w:t>; биосферы; растений, животных и грибов своего региона;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D640AB">
        <w:rPr>
          <w:rFonts w:ascii="Times New Roman" w:eastAsia="Times New Roman" w:hAnsi="Times New Roman" w:cs="Times New Roman"/>
          <w:color w:val="000000"/>
          <w:sz w:val="24"/>
          <w:szCs w:val="24"/>
          <w:lang w:eastAsia="ru-RU"/>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особенности организма человека, его строения, жизнедеятельности, высшей нервной деятельности и поведения;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уметь:</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D640AB">
        <w:rPr>
          <w:rFonts w:ascii="Times New Roman" w:eastAsia="Times New Roman" w:hAnsi="Times New Roman" w:cs="Times New Roman"/>
          <w:color w:val="000000"/>
          <w:sz w:val="24"/>
          <w:szCs w:val="24"/>
          <w:lang w:eastAsia="ru-RU"/>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D640AB">
        <w:rPr>
          <w:rFonts w:ascii="Times New Roman" w:eastAsia="Times New Roman" w:hAnsi="Times New Roman" w:cs="Times New Roman"/>
          <w:color w:val="000000"/>
          <w:sz w:val="24"/>
          <w:szCs w:val="24"/>
          <w:lang w:eastAsia="ru-RU"/>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D640AB">
        <w:rPr>
          <w:rFonts w:ascii="Times New Roman" w:eastAsia="Times New Roman" w:hAnsi="Times New Roman" w:cs="Times New Roman"/>
          <w:color w:val="000000"/>
          <w:sz w:val="24"/>
          <w:szCs w:val="24"/>
          <w:lang w:eastAsia="ru-RU"/>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roofErr w:type="gramEnd"/>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выявлять изменчивость организмов, приспособления организмов к среде обитания, типы взаимодействия разных видов в экосистеме;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lastRenderedPageBreak/>
        <w:t>- определять принадлежность биологических объектов к определенной систематической группе (классификация);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D640AB">
        <w:rPr>
          <w:rFonts w:ascii="Times New Roman" w:eastAsia="Times New Roman" w:hAnsi="Times New Roman" w:cs="Times New Roman"/>
          <w:color w:val="000000"/>
          <w:sz w:val="24"/>
          <w:szCs w:val="24"/>
          <w:lang w:eastAsia="ru-RU"/>
        </w:rPr>
        <w:t>для</w:t>
      </w:r>
      <w:proofErr w:type="gramEnd"/>
      <w:r w:rsidRPr="00D640AB">
        <w:rPr>
          <w:rFonts w:ascii="Times New Roman" w:eastAsia="Times New Roman" w:hAnsi="Times New Roman" w:cs="Times New Roman"/>
          <w:color w:val="000000"/>
          <w:sz w:val="24"/>
          <w:szCs w:val="24"/>
          <w:lang w:eastAsia="ru-RU"/>
        </w:rPr>
        <w:t>:</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D640AB">
        <w:rPr>
          <w:rFonts w:ascii="Times New Roman" w:eastAsia="Times New Roman" w:hAnsi="Times New Roman" w:cs="Times New Roman"/>
          <w:color w:val="000000"/>
          <w:sz w:val="24"/>
          <w:szCs w:val="24"/>
          <w:lang w:eastAsia="ru-RU"/>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рациональной организации труда и отдыха, соблюдения правил поведения в окружающей среде;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выращивания и размножения культурных растений и домашних животных, ухода за ними;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проведения наблюдений за состоянием собственного организма.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b/>
          <w:bCs/>
          <w:color w:val="000000"/>
          <w:sz w:val="24"/>
          <w:szCs w:val="24"/>
          <w:lang w:eastAsia="ru-RU"/>
        </w:rPr>
        <w:t>3.11. Стандарт основного общего образования по географии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Изучение географии на ступени основного общего образования направлено на достижение следующих целей: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lastRenderedPageBreak/>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Обязательный минимум содержания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основных образовательных программ</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Источники географической информации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Ориентирование по карте; чтение карт, космических и аэрофотоснимков, статистических материалов.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Природа Земли и человек</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w:t>
      </w:r>
      <w:r w:rsidRPr="00D640AB">
        <w:rPr>
          <w:rFonts w:ascii="Times New Roman" w:eastAsia="Times New Roman" w:hAnsi="Times New Roman" w:cs="Times New Roman"/>
          <w:color w:val="000000"/>
          <w:sz w:val="24"/>
          <w:szCs w:val="24"/>
          <w:lang w:eastAsia="ru-RU"/>
        </w:rPr>
        <w:lastRenderedPageBreak/>
        <w:t>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Изучение свойств минералов, горных пород, полезных ископаемых. Наблюдение за объектами литосферы, описание на местности и по карте.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Наблюдение за объектами гидросферы, их описание на местности и по карте. Оценка обеспеченности водными ресурсами разных регионов Земли.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w:t>
      </w:r>
      <w:proofErr w:type="spellStart"/>
      <w:r w:rsidRPr="00D640AB">
        <w:rPr>
          <w:rFonts w:ascii="Times New Roman" w:eastAsia="Times New Roman" w:hAnsi="Times New Roman" w:cs="Times New Roman"/>
          <w:color w:val="000000"/>
          <w:sz w:val="24"/>
          <w:szCs w:val="24"/>
          <w:lang w:eastAsia="ru-RU"/>
        </w:rPr>
        <w:t>осадкомера</w:t>
      </w:r>
      <w:proofErr w:type="spellEnd"/>
      <w:r w:rsidRPr="00D640AB">
        <w:rPr>
          <w:rFonts w:ascii="Times New Roman" w:eastAsia="Times New Roman" w:hAnsi="Times New Roman" w:cs="Times New Roman"/>
          <w:color w:val="000000"/>
          <w:sz w:val="24"/>
          <w:szCs w:val="24"/>
          <w:lang w:eastAsia="ru-RU"/>
        </w:rPr>
        <w:t>.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Почвенный покров. Почва как особое природное образование. Плодородие - важнейшее свойство почвы. Условия образования почв разных типов.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Наблюдение за изменением почвенного покрова. Описание почв на местности и по карте.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lastRenderedPageBreak/>
        <w:t>Материки, океаны, народы и страны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Сравнение географических особенностей природных и природно-хозяйственных комплексов разных материков и океанов.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Определение и сравнение различий в численности, плотности и динамике населения разных регионов и стран мира.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Природопользование и геоэкология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ВЗАИМОДЕЙСТВИЕ ЧЕЛОВЕЧЕСТВА И ПРИРОДЫ В ПРОШЛОМ И НАСТОЯЩЕМ.</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lastRenderedPageBreak/>
        <w:t xml:space="preserve">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w:t>
      </w:r>
      <w:proofErr w:type="spellStart"/>
      <w:r w:rsidRPr="00D640AB">
        <w:rPr>
          <w:rFonts w:ascii="Times New Roman" w:eastAsia="Times New Roman" w:hAnsi="Times New Roman" w:cs="Times New Roman"/>
          <w:color w:val="000000"/>
          <w:sz w:val="24"/>
          <w:szCs w:val="24"/>
          <w:lang w:eastAsia="ru-RU"/>
        </w:rPr>
        <w:t>геоэкологических</w:t>
      </w:r>
      <w:proofErr w:type="spellEnd"/>
      <w:r w:rsidRPr="00D640AB">
        <w:rPr>
          <w:rFonts w:ascii="Times New Roman" w:eastAsia="Times New Roman" w:hAnsi="Times New Roman" w:cs="Times New Roman"/>
          <w:color w:val="000000"/>
          <w:sz w:val="24"/>
          <w:szCs w:val="24"/>
          <w:lang w:eastAsia="ru-RU"/>
        </w:rPr>
        <w:t xml:space="preserve"> проблем на местности и по карте, путей сохранения и улучшения качества окружающей среды.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География России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Анализ карт административно-территориального и политико-административного деления страны.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lastRenderedPageBreak/>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Требования к уровню подготовки выпускников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В результате изучения географии ученик должен:</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знать/понимать:</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lastRenderedPageBreak/>
        <w:t xml:space="preserve">- природные и антропогенные причины возникновения </w:t>
      </w:r>
      <w:proofErr w:type="spellStart"/>
      <w:r w:rsidRPr="00D640AB">
        <w:rPr>
          <w:rFonts w:ascii="Times New Roman" w:eastAsia="Times New Roman" w:hAnsi="Times New Roman" w:cs="Times New Roman"/>
          <w:color w:val="000000"/>
          <w:sz w:val="24"/>
          <w:szCs w:val="24"/>
          <w:lang w:eastAsia="ru-RU"/>
        </w:rPr>
        <w:t>геоэкологических</w:t>
      </w:r>
      <w:proofErr w:type="spellEnd"/>
      <w:r w:rsidRPr="00D640AB">
        <w:rPr>
          <w:rFonts w:ascii="Times New Roman" w:eastAsia="Times New Roman" w:hAnsi="Times New Roman" w:cs="Times New Roman"/>
          <w:color w:val="000000"/>
          <w:sz w:val="24"/>
          <w:szCs w:val="24"/>
          <w:lang w:eastAsia="ru-RU"/>
        </w:rPr>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уметь:</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выделять, описывать и объяснять существенные признаки географических объектов и явлений;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D640AB">
        <w:rPr>
          <w:rFonts w:ascii="Times New Roman" w:eastAsia="Times New Roman" w:hAnsi="Times New Roman" w:cs="Times New Roman"/>
          <w:color w:val="000000"/>
          <w:sz w:val="24"/>
          <w:szCs w:val="24"/>
          <w:lang w:eastAsia="ru-RU"/>
        </w:rPr>
        <w:t>для</w:t>
      </w:r>
      <w:proofErr w:type="gramEnd"/>
      <w:r w:rsidRPr="00D640AB">
        <w:rPr>
          <w:rFonts w:ascii="Times New Roman" w:eastAsia="Times New Roman" w:hAnsi="Times New Roman" w:cs="Times New Roman"/>
          <w:color w:val="000000"/>
          <w:sz w:val="24"/>
          <w:szCs w:val="24"/>
          <w:lang w:eastAsia="ru-RU"/>
        </w:rPr>
        <w:t>:</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ориентирования на местности и проведения съемок ее участков; определения поясного времени; чтения карт различного содержания;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b/>
          <w:bCs/>
          <w:color w:val="000000"/>
          <w:sz w:val="24"/>
          <w:szCs w:val="24"/>
          <w:lang w:eastAsia="ru-RU"/>
        </w:rPr>
        <w:t>3.12. Стандарт основного общего образования по музыке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Изучение искусства на ступени основного общего образования направлено на достижение следующих целей: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развитие эмоционально-ценностного отношения к миру, явлениям жизни и искусства;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овладение практическими умениями и навыками художественно-творческой деятельности;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формирование устойчивого интереса к искусству, художественным традициям своего народа и достижениям мировой культуры.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Изучение музыки направлено на достижение следующих целей: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формирование музыкальной культуры как неотъемлемой части духовной культуры;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Pr="00D640AB">
        <w:rPr>
          <w:rFonts w:ascii="Times New Roman" w:eastAsia="Times New Roman" w:hAnsi="Times New Roman" w:cs="Times New Roman"/>
          <w:color w:val="000000"/>
          <w:sz w:val="24"/>
          <w:szCs w:val="24"/>
          <w:lang w:eastAsia="ru-RU"/>
        </w:rPr>
        <w:t>музицировании</w:t>
      </w:r>
      <w:proofErr w:type="spellEnd"/>
      <w:r w:rsidRPr="00D640AB">
        <w:rPr>
          <w:rFonts w:ascii="Times New Roman" w:eastAsia="Times New Roman" w:hAnsi="Times New Roman" w:cs="Times New Roman"/>
          <w:color w:val="000000"/>
          <w:sz w:val="24"/>
          <w:szCs w:val="24"/>
          <w:lang w:eastAsia="ru-RU"/>
        </w:rPr>
        <w:t>, музыкально-пластическом движении, импровизации, драматизации исполняемых произведений;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w:t>
      </w:r>
      <w:proofErr w:type="spellStart"/>
      <w:r w:rsidRPr="00D640AB">
        <w:rPr>
          <w:rFonts w:ascii="Times New Roman" w:eastAsia="Times New Roman" w:hAnsi="Times New Roman" w:cs="Times New Roman"/>
          <w:color w:val="000000"/>
          <w:sz w:val="24"/>
          <w:szCs w:val="24"/>
          <w:lang w:eastAsia="ru-RU"/>
        </w:rPr>
        <w:t>слушательской</w:t>
      </w:r>
      <w:proofErr w:type="spellEnd"/>
      <w:r w:rsidRPr="00D640AB">
        <w:rPr>
          <w:rFonts w:ascii="Times New Roman" w:eastAsia="Times New Roman" w:hAnsi="Times New Roman" w:cs="Times New Roman"/>
          <w:color w:val="000000"/>
          <w:sz w:val="24"/>
          <w:szCs w:val="24"/>
          <w:lang w:eastAsia="ru-RU"/>
        </w:rPr>
        <w:t xml:space="preserve"> и исполнительской культуры учащихся.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Обязательный минимум содержания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основных образовательных программ</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Основы музыкальной культуры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w:t>
      </w:r>
      <w:proofErr w:type="gramStart"/>
      <w:r w:rsidRPr="00D640AB">
        <w:rPr>
          <w:rFonts w:ascii="Times New Roman" w:eastAsia="Times New Roman" w:hAnsi="Times New Roman" w:cs="Times New Roman"/>
          <w:color w:val="000000"/>
          <w:sz w:val="24"/>
          <w:szCs w:val="24"/>
          <w:lang w:eastAsia="ru-RU"/>
        </w:rPr>
        <w:t xml:space="preserve"> И</w:t>
      </w:r>
      <w:proofErr w:type="gramEnd"/>
      <w:r w:rsidRPr="00D640AB">
        <w:rPr>
          <w:rFonts w:ascii="Times New Roman" w:eastAsia="Times New Roman" w:hAnsi="Times New Roman" w:cs="Times New Roman"/>
          <w:color w:val="000000"/>
          <w:sz w:val="24"/>
          <w:szCs w:val="24"/>
          <w:lang w:eastAsia="ru-RU"/>
        </w:rPr>
        <w:t xml:space="preserve">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spellStart"/>
      <w:r w:rsidRPr="00D640AB">
        <w:rPr>
          <w:rFonts w:ascii="Times New Roman" w:eastAsia="Times New Roman" w:hAnsi="Times New Roman" w:cs="Times New Roman"/>
          <w:color w:val="000000"/>
          <w:sz w:val="24"/>
          <w:szCs w:val="24"/>
          <w:lang w:eastAsia="ru-RU"/>
        </w:rPr>
        <w:t>Песенность</w:t>
      </w:r>
      <w:proofErr w:type="spellEnd"/>
      <w:r w:rsidRPr="00D640AB">
        <w:rPr>
          <w:rFonts w:ascii="Times New Roman" w:eastAsia="Times New Roman" w:hAnsi="Times New Roman" w:cs="Times New Roman"/>
          <w:color w:val="000000"/>
          <w:sz w:val="24"/>
          <w:szCs w:val="24"/>
          <w:lang w:eastAsia="ru-RU"/>
        </w:rPr>
        <w:t xml:space="preserve">,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w:t>
      </w:r>
      <w:proofErr w:type="gramStart"/>
      <w:r w:rsidRPr="00D640AB">
        <w:rPr>
          <w:rFonts w:ascii="Times New Roman" w:eastAsia="Times New Roman" w:hAnsi="Times New Roman" w:cs="Times New Roman"/>
          <w:color w:val="000000"/>
          <w:sz w:val="24"/>
          <w:szCs w:val="24"/>
          <w:lang w:eastAsia="ru-RU"/>
        </w:rPr>
        <w:t>"САМООБЩЕНИЕ" ("ПЕНИЕ ДЛЯ СЕБЯ"), СКАЗИТЕЛЬСКОЕ (ДЛЯ АУДИТОРИИ), ИГРОВОЕ (ДЕТСКОЕ, ОБРЯДОВОЕ, ТАНЦЕВАЛЬНОЕ И ДР.), СОРЕВНОВАТЕЛЬНОЕ (ПРИ АКТИВНОЙ РЕАКЦИИ ПУБЛИКИ).</w:t>
      </w:r>
      <w:proofErr w:type="gramEnd"/>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Народно-песенные истоки русской профессиональной музыки. Способы обращения композиторов к народной музыке.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lastRenderedPageBreak/>
        <w:t>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D640AB">
        <w:rPr>
          <w:rFonts w:ascii="Times New Roman" w:eastAsia="Times New Roman" w:hAnsi="Times New Roman" w:cs="Times New Roman"/>
          <w:color w:val="000000"/>
          <w:sz w:val="24"/>
          <w:szCs w:val="24"/>
          <w:lang w:eastAsia="ru-RU"/>
        </w:rPr>
        <w:t>Развитие жанров светской музыки: камерная инструментальная (ПРЕЛЮДИЯ, НОКТЮРН И ДР.) и вокальная музыка (романс); концерт; симфония; опера, балет.</w:t>
      </w:r>
      <w:proofErr w:type="gramEnd"/>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Духовная музыка русских композиторов: хоровой концерт; ВСЕНОЩНАЯ, ЛИТУРГИЯ.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Западноевропейская музыка эпохи Барокко. Знакомство с творчеством И.С. Баха на примере жанров прелюдии, фуги, МЕССЫ.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Классицизм и романтизм в западноевропейской музыке. Общая характеристика венской классической школы (И. ГАЙДН, В.А. Моцарт, Л. </w:t>
      </w:r>
      <w:proofErr w:type="spellStart"/>
      <w:r w:rsidRPr="00D640AB">
        <w:rPr>
          <w:rFonts w:ascii="Times New Roman" w:eastAsia="Times New Roman" w:hAnsi="Times New Roman" w:cs="Times New Roman"/>
          <w:color w:val="000000"/>
          <w:sz w:val="24"/>
          <w:szCs w:val="24"/>
          <w:lang w:eastAsia="ru-RU"/>
        </w:rPr>
        <w:t>ван</w:t>
      </w:r>
      <w:proofErr w:type="spellEnd"/>
      <w:r w:rsidRPr="00D640AB">
        <w:rPr>
          <w:rFonts w:ascii="Times New Roman" w:eastAsia="Times New Roman" w:hAnsi="Times New Roman" w:cs="Times New Roman"/>
          <w:color w:val="000000"/>
          <w:sz w:val="24"/>
          <w:szCs w:val="24"/>
          <w:lang w:eastAsia="ru-RU"/>
        </w:rPr>
        <w:t xml:space="preserve">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w:t>
      </w:r>
      <w:proofErr w:type="gramStart"/>
      <w:r w:rsidRPr="00D640AB">
        <w:rPr>
          <w:rFonts w:ascii="Times New Roman" w:eastAsia="Times New Roman" w:hAnsi="Times New Roman" w:cs="Times New Roman"/>
          <w:color w:val="000000"/>
          <w:sz w:val="24"/>
          <w:szCs w:val="24"/>
          <w:lang w:eastAsia="ru-RU"/>
        </w:rPr>
        <w:t xml:space="preserve"> И</w:t>
      </w:r>
      <w:proofErr w:type="gramEnd"/>
      <w:r w:rsidRPr="00D640AB">
        <w:rPr>
          <w:rFonts w:ascii="Times New Roman" w:eastAsia="Times New Roman" w:hAnsi="Times New Roman" w:cs="Times New Roman"/>
          <w:color w:val="000000"/>
          <w:sz w:val="24"/>
          <w:szCs w:val="24"/>
          <w:lang w:eastAsia="ru-RU"/>
        </w:rPr>
        <w:t xml:space="preserve">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lastRenderedPageBreak/>
        <w:t>Джаз (Л. АРМСТРОНГ, Д. ЭЛЛИНГТОН, К. БЕЙСИ, Л. УТЕСОВ). Спиричуэл, блюз (Э. ФИЦДЖЕРАЛЬД). Симфоджаз (Дж. Гершвин).</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Творчество отечественных композиторов-песенников, ставшее "музыкальным символом" своего времени (И.О. ДУНАЕВСКИЙ, А.В. АЛЕКСАНДРОВ).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w:t>
      </w:r>
      <w:proofErr w:type="gramStart"/>
      <w:r w:rsidRPr="00D640AB">
        <w:rPr>
          <w:rFonts w:ascii="Times New Roman" w:eastAsia="Times New Roman" w:hAnsi="Times New Roman" w:cs="Times New Roman"/>
          <w:color w:val="000000"/>
          <w:sz w:val="24"/>
          <w:szCs w:val="24"/>
          <w:lang w:eastAsia="ru-RU"/>
        </w:rPr>
        <w:t>ДИП</w:t>
      </w:r>
      <w:proofErr w:type="gramEnd"/>
      <w:r w:rsidRPr="00D640AB">
        <w:rPr>
          <w:rFonts w:ascii="Times New Roman" w:eastAsia="Times New Roman" w:hAnsi="Times New Roman" w:cs="Times New Roman"/>
          <w:color w:val="000000"/>
          <w:sz w:val="24"/>
          <w:szCs w:val="24"/>
          <w:lang w:eastAsia="ru-RU"/>
        </w:rPr>
        <w:t xml:space="preserve"> ПЕПЛ"); АРТ-РОК ("ПИНК ФЛОЙД"); РЕГГЕЙ (Б. МАРЛИ), ХЕВИ-МЕТАЛ ("ДЖУДАС ПРИСТ") И ДР &lt;*&gt;.</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Всемирно известные театры оперы и балета: </w:t>
      </w:r>
      <w:proofErr w:type="gramStart"/>
      <w:r w:rsidRPr="00D640AB">
        <w:rPr>
          <w:rFonts w:ascii="Times New Roman" w:eastAsia="Times New Roman" w:hAnsi="Times New Roman" w:cs="Times New Roman"/>
          <w:color w:val="000000"/>
          <w:sz w:val="24"/>
          <w:szCs w:val="24"/>
          <w:lang w:eastAsia="ru-RU"/>
        </w:rPr>
        <w:t>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roofErr w:type="gramEnd"/>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Музыка в формировании духовной культуры личности &lt;*&gt;</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lastRenderedPageBreak/>
        <w:t>--------------------------------</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&lt;*&gt; Настоящий раздел, совместно с разделом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Специфика музыки и ее место в ряду других видов искусства. Родство художественных образов разных искусств. Общность тем, </w:t>
      </w:r>
      <w:proofErr w:type="spellStart"/>
      <w:r w:rsidRPr="00D640AB">
        <w:rPr>
          <w:rFonts w:ascii="Times New Roman" w:eastAsia="Times New Roman" w:hAnsi="Times New Roman" w:cs="Times New Roman"/>
          <w:color w:val="000000"/>
          <w:sz w:val="24"/>
          <w:szCs w:val="24"/>
          <w:lang w:eastAsia="ru-RU"/>
        </w:rPr>
        <w:t>взаимодополнение</w:t>
      </w:r>
      <w:proofErr w:type="spellEnd"/>
      <w:r w:rsidRPr="00D640AB">
        <w:rPr>
          <w:rFonts w:ascii="Times New Roman" w:eastAsia="Times New Roman" w:hAnsi="Times New Roman" w:cs="Times New Roman"/>
          <w:color w:val="000000"/>
          <w:sz w:val="24"/>
          <w:szCs w:val="24"/>
          <w:lang w:eastAsia="ru-RU"/>
        </w:rPr>
        <w:t xml:space="preserve"> выразительных средств разных искусств (звучаний, линий, красок). Музыка в театре и кино.</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D640AB">
        <w:rPr>
          <w:rFonts w:ascii="Times New Roman" w:eastAsia="Times New Roman" w:hAnsi="Times New Roman" w:cs="Times New Roman"/>
          <w:color w:val="000000"/>
          <w:sz w:val="24"/>
          <w:szCs w:val="24"/>
          <w:lang w:eastAsia="ru-RU"/>
        </w:rPr>
        <w:t>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w:t>
      </w:r>
      <w:proofErr w:type="gramEnd"/>
      <w:r w:rsidRPr="00D640AB">
        <w:rPr>
          <w:rFonts w:ascii="Times New Roman" w:eastAsia="Times New Roman" w:hAnsi="Times New Roman" w:cs="Times New Roman"/>
          <w:color w:val="000000"/>
          <w:sz w:val="24"/>
          <w:szCs w:val="24"/>
          <w:lang w:eastAsia="ru-RU"/>
        </w:rPr>
        <w:t xml:space="preserve">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Своеобразие видения картины мира в национальных музыкальных культурах Запада и Востока.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Опыт музыкально-творческой деятельности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Обогащение творческого опыта в разных видах музыкальной деятельности.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МУЗЫКАЛЬНО-ПЛАСТИЧЕСКОЕ ДВИЖЕНИЕ. ОБОГАЩЕНИЕ ОПЫТА ИНДИВИДУАЛЬНО-ЛИЧНОСТНОЙ ПЕРЕДАЧИ МУЗЫКАЛЬНОГО ОБРАЗА В ЕГО </w:t>
      </w:r>
      <w:r w:rsidRPr="00D640AB">
        <w:rPr>
          <w:rFonts w:ascii="Times New Roman" w:eastAsia="Times New Roman" w:hAnsi="Times New Roman" w:cs="Times New Roman"/>
          <w:color w:val="000000"/>
          <w:sz w:val="24"/>
          <w:szCs w:val="24"/>
          <w:lang w:eastAsia="ru-RU"/>
        </w:rPr>
        <w:lastRenderedPageBreak/>
        <w:t>ВЫРАЖЕНИИ ПЛАСТИЧЕСКИМИ СРЕДСТВАМИ, В ТОМ ЧИСЛЕ ТАНЦЕВАЛЬНЫМИ.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15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Требования к уровню подготовки выпускников</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КОЛЕБАТЕЛЬНЫЙ КОНТУР. ЭЛЕКТРОМАГНИТНЫЕ КОЛЕБАНИЯ. ЭЛЕКТРОМАГНИТНЫЕ ВОЛНЫ. ПРИНЦИПЫ РАДИОСВЯЗИ И ТЕЛЕВИДЕНИЯ.</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lastRenderedPageBreak/>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932EB5">
        <w:rPr>
          <w:rFonts w:ascii="Times New Roman" w:eastAsia="Times New Roman" w:hAnsi="Times New Roman" w:cs="Times New Roman"/>
          <w:sz w:val="24"/>
          <w:szCs w:val="24"/>
          <w:lang w:eastAsia="ru-RU"/>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roofErr w:type="gramEnd"/>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Квантовые явления</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Радиоактивность. Альф</w:t>
      </w:r>
      <w:proofErr w:type="gramStart"/>
      <w:r w:rsidRPr="00932EB5">
        <w:rPr>
          <w:rFonts w:ascii="Times New Roman" w:eastAsia="Times New Roman" w:hAnsi="Times New Roman" w:cs="Times New Roman"/>
          <w:sz w:val="24"/>
          <w:szCs w:val="24"/>
          <w:lang w:eastAsia="ru-RU"/>
        </w:rPr>
        <w:t>а-</w:t>
      </w:r>
      <w:proofErr w:type="gramEnd"/>
      <w:r w:rsidRPr="00932EB5">
        <w:rPr>
          <w:rFonts w:ascii="Times New Roman" w:eastAsia="Times New Roman" w:hAnsi="Times New Roman" w:cs="Times New Roman"/>
          <w:sz w:val="24"/>
          <w:szCs w:val="24"/>
          <w:lang w:eastAsia="ru-RU"/>
        </w:rPr>
        <w:t>, бета- и гамма-излучения. ПЕРИОД ПОЛУРАСПАДА.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Опыты Резерфорда. Планетарная модель атома. ОПТИЧЕСКИЕ СПЕКТРЫ. ПОГЛОЩЕНИЕ И ИСПУСКАНИЕ СВЕТА АТОМАМИ.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Наблюдение и описание ОПТИЧЕСКИХ СПЕКТРОВ РАЗЛИЧНЫХ ВЕЩЕСТВ, их объяснение НА ОСНОВЕ ПРЕДСТАВЛЕНИЙ О СТРОЕНИИ АТОМА.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Требования к уровню подготовки выпускников</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lastRenderedPageBreak/>
        <w:t>В результате изучения физики ученик должен:</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знать/понимать:</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932EB5">
        <w:rPr>
          <w:rFonts w:ascii="Times New Roman" w:eastAsia="Times New Roman" w:hAnsi="Times New Roman" w:cs="Times New Roman"/>
          <w:sz w:val="24"/>
          <w:szCs w:val="24"/>
          <w:lang w:eastAsia="ru-RU"/>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932EB5">
        <w:rPr>
          <w:rFonts w:ascii="Times New Roman" w:eastAsia="Times New Roman" w:hAnsi="Times New Roman" w:cs="Times New Roman"/>
          <w:sz w:val="24"/>
          <w:szCs w:val="24"/>
          <w:lang w:eastAsia="ru-RU"/>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xml:space="preserve">- смысл физических законов: </w:t>
      </w:r>
      <w:proofErr w:type="gramStart"/>
      <w:r w:rsidRPr="00932EB5">
        <w:rPr>
          <w:rFonts w:ascii="Times New Roman" w:eastAsia="Times New Roman" w:hAnsi="Times New Roman" w:cs="Times New Roman"/>
          <w:sz w:val="24"/>
          <w:szCs w:val="24"/>
          <w:lang w:eastAsia="ru-RU"/>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roofErr w:type="gramEnd"/>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уметь:</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932EB5">
        <w:rPr>
          <w:rFonts w:ascii="Times New Roman" w:eastAsia="Times New Roman" w:hAnsi="Times New Roman" w:cs="Times New Roman"/>
          <w:sz w:val="24"/>
          <w:szCs w:val="24"/>
          <w:lang w:eastAsia="ru-RU"/>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932EB5">
        <w:rPr>
          <w:rFonts w:ascii="Times New Roman" w:eastAsia="Times New Roman" w:hAnsi="Times New Roman" w:cs="Times New Roman"/>
          <w:sz w:val="24"/>
          <w:szCs w:val="24"/>
          <w:lang w:eastAsia="ru-RU"/>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932EB5">
        <w:rPr>
          <w:rFonts w:ascii="Times New Roman" w:eastAsia="Times New Roman" w:hAnsi="Times New Roman" w:cs="Times New Roman"/>
          <w:sz w:val="24"/>
          <w:szCs w:val="24"/>
          <w:lang w:eastAsia="ru-RU"/>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932EB5">
        <w:rPr>
          <w:rFonts w:ascii="Times New Roman" w:eastAsia="Times New Roman" w:hAnsi="Times New Roman" w:cs="Times New Roman"/>
          <w:sz w:val="24"/>
          <w:szCs w:val="24"/>
          <w:lang w:eastAsia="ru-RU"/>
        </w:rPr>
        <w:t xml:space="preserve"> от угла падения света, угла преломления от угла падения света;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выражать результаты измерений и расчетов в единицах Международной системы;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приводить примеры практического использования физических знаний о механических, тепловых, электромагнитных и квантовых явлениях;</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решать задачи на применение изученных физических законов;</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w:t>
      </w:r>
      <w:r w:rsidRPr="00932EB5">
        <w:rPr>
          <w:rFonts w:ascii="Times New Roman" w:eastAsia="Times New Roman" w:hAnsi="Times New Roman" w:cs="Times New Roman"/>
          <w:sz w:val="24"/>
          <w:szCs w:val="24"/>
          <w:lang w:eastAsia="ru-RU"/>
        </w:rPr>
        <w:lastRenderedPageBreak/>
        <w:t>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932EB5">
        <w:rPr>
          <w:rFonts w:ascii="Times New Roman" w:eastAsia="Times New Roman" w:hAnsi="Times New Roman" w:cs="Times New Roman"/>
          <w:sz w:val="24"/>
          <w:szCs w:val="24"/>
          <w:lang w:eastAsia="ru-RU"/>
        </w:rPr>
        <w:t>для</w:t>
      </w:r>
      <w:proofErr w:type="gramEnd"/>
      <w:r w:rsidRPr="00932EB5">
        <w:rPr>
          <w:rFonts w:ascii="Times New Roman" w:eastAsia="Times New Roman" w:hAnsi="Times New Roman" w:cs="Times New Roman"/>
          <w:sz w:val="24"/>
          <w:szCs w:val="24"/>
          <w:lang w:eastAsia="ru-RU"/>
        </w:rPr>
        <w:t>:</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обеспечения безопасности в процессе использования транспортных средств, электробытовых приборов, электронной техники;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xml:space="preserve">- </w:t>
      </w:r>
      <w:proofErr w:type="gramStart"/>
      <w:r w:rsidRPr="00932EB5">
        <w:rPr>
          <w:rFonts w:ascii="Times New Roman" w:eastAsia="Times New Roman" w:hAnsi="Times New Roman" w:cs="Times New Roman"/>
          <w:sz w:val="24"/>
          <w:szCs w:val="24"/>
          <w:lang w:eastAsia="ru-RU"/>
        </w:rPr>
        <w:t>контроля за</w:t>
      </w:r>
      <w:proofErr w:type="gramEnd"/>
      <w:r w:rsidRPr="00932EB5">
        <w:rPr>
          <w:rFonts w:ascii="Times New Roman" w:eastAsia="Times New Roman" w:hAnsi="Times New Roman" w:cs="Times New Roman"/>
          <w:sz w:val="24"/>
          <w:szCs w:val="24"/>
          <w:lang w:eastAsia="ru-RU"/>
        </w:rPr>
        <w:t xml:space="preserve"> исправностью электропроводки, водопровода, сантехники и газовых приборов в квартире;</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рационального применения простых механизмов;</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оценки безопасности радиационного фона.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b/>
          <w:bCs/>
          <w:sz w:val="24"/>
          <w:szCs w:val="24"/>
          <w:lang w:eastAsia="ru-RU"/>
        </w:rPr>
        <w:t>3.9. Стандарт основного общего образования по химии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Изучение химии на ступени основного общего образования направлено на достижение следующих целей:</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освоение важнейших знаний об основных понятиях и законах химии, химической символике;</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воспитание отношения к химии как к одному из фундаментальных компонентов естествознания и элементу общечеловеческой культуры;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Обязательный минимум содержания</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основных образовательных программ</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lastRenderedPageBreak/>
        <w:t>Методы познания веществ и химических явлений</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Химия как часть естествознания. Химия - наука о веществах, их строении, свойствах и превращениях.</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Наблюдение, описание, измерение, эксперимент, МОДЕЛИРОВАНИЕ. ПОНЯТИЕ О ХИМИЧЕСКОМ АНАЛИЗЕ И СИНТЕЗЕ.</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Экспериментальное изучение химических свойств неорганических и органических веществ.</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Вещество</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Атомы и молекулы. Химический элемент. ЯЗЫК ХИМИИ. Знаки химических элементов, химические формулы. Закон постоянства состава.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Относительные атомная и молекулярная массы. АТОМНАЯ ЕДИНИЦА МАССЫ. Количество вещества, моль. Молярная масса. Молярный объем.</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Чистые вещества и смеси веществ. Природные смеси: ВОЗДУХ, ПРИРОДНЫЙ ГАЗ, НЕФТЬ, ПРИРОДНЫЕ ВОДЫ.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Качественный и количественный состав вещества. Простые и сложные вещества. Основные классы неорганических веществ.</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Периодический закон и Периодическая система химических элементов Д.И. Менделеева. Группы и периоды Периодической системы.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xml:space="preserve">Строение молекул. Химическая связь. Типы химических связей: </w:t>
      </w:r>
      <w:proofErr w:type="gramStart"/>
      <w:r w:rsidRPr="00932EB5">
        <w:rPr>
          <w:rFonts w:ascii="Times New Roman" w:eastAsia="Times New Roman" w:hAnsi="Times New Roman" w:cs="Times New Roman"/>
          <w:sz w:val="24"/>
          <w:szCs w:val="24"/>
          <w:lang w:eastAsia="ru-RU"/>
        </w:rPr>
        <w:t>ковалентная</w:t>
      </w:r>
      <w:proofErr w:type="gramEnd"/>
      <w:r w:rsidRPr="00932EB5">
        <w:rPr>
          <w:rFonts w:ascii="Times New Roman" w:eastAsia="Times New Roman" w:hAnsi="Times New Roman" w:cs="Times New Roman"/>
          <w:sz w:val="24"/>
          <w:szCs w:val="24"/>
          <w:lang w:eastAsia="ru-RU"/>
        </w:rPr>
        <w:t xml:space="preserve"> (полярная и неполярная), ионная, металлическая. Понятие о валентности и степени окисления.</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Вещества в твердом, жидком и газообразном состоянии. Кристаллические и АМОРФНЫЕ вещества. ТИПЫ КРИСТАЛЛИЧЕСКИХ РЕШЕТОК (</w:t>
      </w:r>
      <w:proofErr w:type="gramStart"/>
      <w:r w:rsidRPr="00932EB5">
        <w:rPr>
          <w:rFonts w:ascii="Times New Roman" w:eastAsia="Times New Roman" w:hAnsi="Times New Roman" w:cs="Times New Roman"/>
          <w:sz w:val="24"/>
          <w:szCs w:val="24"/>
          <w:lang w:eastAsia="ru-RU"/>
        </w:rPr>
        <w:t>АТОМНАЯ</w:t>
      </w:r>
      <w:proofErr w:type="gramEnd"/>
      <w:r w:rsidRPr="00932EB5">
        <w:rPr>
          <w:rFonts w:ascii="Times New Roman" w:eastAsia="Times New Roman" w:hAnsi="Times New Roman" w:cs="Times New Roman"/>
          <w:sz w:val="24"/>
          <w:szCs w:val="24"/>
          <w:lang w:eastAsia="ru-RU"/>
        </w:rPr>
        <w:t>, МОЛЕКУЛЯРНАЯ, ИОННАЯ И МЕТАЛЛИЧЕСКАЯ).</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Химическая реакция</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Химическая реакция. Условия и признаки химических реакций. Сохранение массы веще</w:t>
      </w:r>
      <w:proofErr w:type="gramStart"/>
      <w:r w:rsidRPr="00932EB5">
        <w:rPr>
          <w:rFonts w:ascii="Times New Roman" w:eastAsia="Times New Roman" w:hAnsi="Times New Roman" w:cs="Times New Roman"/>
          <w:sz w:val="24"/>
          <w:szCs w:val="24"/>
          <w:lang w:eastAsia="ru-RU"/>
        </w:rPr>
        <w:t>ств пр</w:t>
      </w:r>
      <w:proofErr w:type="gramEnd"/>
      <w:r w:rsidRPr="00932EB5">
        <w:rPr>
          <w:rFonts w:ascii="Times New Roman" w:eastAsia="Times New Roman" w:hAnsi="Times New Roman" w:cs="Times New Roman"/>
          <w:sz w:val="24"/>
          <w:szCs w:val="24"/>
          <w:lang w:eastAsia="ru-RU"/>
        </w:rPr>
        <w:t>и химических реакциях.</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xml:space="preserve">Электролитическая диссоциация веществ в водных растворах. Электролиты и </w:t>
      </w:r>
      <w:proofErr w:type="spellStart"/>
      <w:r w:rsidRPr="00932EB5">
        <w:rPr>
          <w:rFonts w:ascii="Times New Roman" w:eastAsia="Times New Roman" w:hAnsi="Times New Roman" w:cs="Times New Roman"/>
          <w:sz w:val="24"/>
          <w:szCs w:val="24"/>
          <w:lang w:eastAsia="ru-RU"/>
        </w:rPr>
        <w:t>неэлектролиты</w:t>
      </w:r>
      <w:proofErr w:type="spellEnd"/>
      <w:r w:rsidRPr="00932EB5">
        <w:rPr>
          <w:rFonts w:ascii="Times New Roman" w:eastAsia="Times New Roman" w:hAnsi="Times New Roman" w:cs="Times New Roman"/>
          <w:sz w:val="24"/>
          <w:szCs w:val="24"/>
          <w:lang w:eastAsia="ru-RU"/>
        </w:rPr>
        <w:t>. Ионы. Катионы и анионы. Электролитическая диссоциация кислот, щелочей и солей. Реакц</w:t>
      </w:r>
      <w:proofErr w:type="gramStart"/>
      <w:r w:rsidRPr="00932EB5">
        <w:rPr>
          <w:rFonts w:ascii="Times New Roman" w:eastAsia="Times New Roman" w:hAnsi="Times New Roman" w:cs="Times New Roman"/>
          <w:sz w:val="24"/>
          <w:szCs w:val="24"/>
          <w:lang w:eastAsia="ru-RU"/>
        </w:rPr>
        <w:t>ии ио</w:t>
      </w:r>
      <w:proofErr w:type="gramEnd"/>
      <w:r w:rsidRPr="00932EB5">
        <w:rPr>
          <w:rFonts w:ascii="Times New Roman" w:eastAsia="Times New Roman" w:hAnsi="Times New Roman" w:cs="Times New Roman"/>
          <w:sz w:val="24"/>
          <w:szCs w:val="24"/>
          <w:lang w:eastAsia="ru-RU"/>
        </w:rPr>
        <w:t>нного обмена.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Окислительно-восстановительные реакции. Окислитель и восстановитель.</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Элементарные основы неорганической химии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Свойства простых веществ (металлов и неметаллов), оксидов, оснований, кислот, солей.</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Водород. Водородные соединения неметаллов. Кислород. Озон. Вода.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Галогены. Галогеноводородные кислоты и их соли.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Сера. Оксиды серы. Серная, СЕРНИСТАЯ И СЕРОВОДОРОДНАЯ кислоты и их соли.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Азот. Аммиак. Соли аммония. Оксиды азота. Азотная кислота и ее соли.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Фосфор. Оксид фосфора. Ортофосфорная кислота и ее соли.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Углерод. Алмаз, графит. Угарный и углекислый газы. Угольная кислота и ее соли.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Кремний. Оксид кремния. Кремниевая кислота. СИЛИКАТЫ.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xml:space="preserve">Щелочные и </w:t>
      </w:r>
      <w:proofErr w:type="gramStart"/>
      <w:r w:rsidRPr="00932EB5">
        <w:rPr>
          <w:rFonts w:ascii="Times New Roman" w:eastAsia="Times New Roman" w:hAnsi="Times New Roman" w:cs="Times New Roman"/>
          <w:sz w:val="24"/>
          <w:szCs w:val="24"/>
          <w:lang w:eastAsia="ru-RU"/>
        </w:rPr>
        <w:t>щелочно-земельные</w:t>
      </w:r>
      <w:proofErr w:type="gramEnd"/>
      <w:r w:rsidRPr="00932EB5">
        <w:rPr>
          <w:rFonts w:ascii="Times New Roman" w:eastAsia="Times New Roman" w:hAnsi="Times New Roman" w:cs="Times New Roman"/>
          <w:sz w:val="24"/>
          <w:szCs w:val="24"/>
          <w:lang w:eastAsia="ru-RU"/>
        </w:rPr>
        <w:t xml:space="preserve"> металлы и их соединения.</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Алюминий. АМФОТЕРНОСТЬ ОКСИДА И ГИДРОКСИДА.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Железо. Оксиды, ГИДРОКСИДЫ И СОЛИ железа.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Первоначальные представления об органических веществах</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Первоначальные сведения о строении органических веществ.</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lastRenderedPageBreak/>
        <w:t>Углеводороды: метан, этан, этилен.</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932EB5">
        <w:rPr>
          <w:rFonts w:ascii="Times New Roman" w:eastAsia="Times New Roman" w:hAnsi="Times New Roman" w:cs="Times New Roman"/>
          <w:sz w:val="24"/>
          <w:szCs w:val="24"/>
          <w:lang w:eastAsia="ru-RU"/>
        </w:rPr>
        <w:t>Спирты (метанол, этанол, глицерин) и карбоновые кислоты (уксусная, стеариновая) как представители кислородсодержащих органических соединений.</w:t>
      </w:r>
      <w:proofErr w:type="gramEnd"/>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Биологически важные вещества: жиры, углеводы, белки.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ПРЕДСТАВЛЕНИЯ О ПОЛИМЕРАХ НА ПРИМЕРЕ ПОЛИЭТИЛЕНА.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Экспериментальные основы химии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Правила работы в школьной лаборатории. Лабораторная посуда и оборудование. Правила безопасности.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Разделение смесей. Очистка веществ. Фильтрование.</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Взвешивание. Приготовление растворов. Получение кристаллов солей. Проведение химических реакций в растворах.</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НАГРЕВАТЕЛЬНЫЕ УСТРОЙСТВА. ПРОВЕДЕНИЕ ХИМИЧЕСКИХ РЕАКЦИЙ ПРИ НАГРЕВАНИИ.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Методы анализа веществ. Качественные реакции на газообразные вещества и ионы в растворе. Определение характера среды. Индикаторы.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Получение газообразных веществ.</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Химия и жизнь</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Человек в мире веществ, материалов и химических реакций.</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ХИМИЯ И ЗДОРОВЬЕ. ЛЕКАРСТВЕННЫЕ ПРЕПАРАТЫ; ПРОБЛЕМЫ, СВЯЗАННЫЕ С ИХ ПРИМЕНЕНИЕМ.</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ХИМИЯ И ПИЩА. КАЛОРИЙНОСТЬ ЖИРОВ, БЕЛКОВ И УГЛЕВОДОВ. КОНСЕРВАНТЫ ПИЩЕВЫХ ПРОДУКТОВ (ПОВАРЕННАЯ СОЛЬ, УКСУСНАЯ КИСЛОТА).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ХИМИЧЕСКИЕ ВЕЩЕСТВА КАК СТРОИТЕЛЬНЫЕ И ПОДЕЛОЧНЫЕ МАТЕРИАЛЫ (МЕЛ, МРАМОР, ИЗВЕСТНЯК, СТЕКЛО, ЦЕМЕНТ).</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ПРИРОДНЫЕ ИСТОЧНИКИ УГЛЕВОДОРОДОВ. НЕФТЬ И ПРИРОДНЫЙ ГАЗ, ИХ ПРИМЕНЕНИЕ.</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lastRenderedPageBreak/>
        <w:t>Химическое загрязнение окружающей среды и его последствия.</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Требования к уровню подготовки выпускников</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В результате изучения химии ученик должен:</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знать/понимать:</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химическую символику: знаки химических элементов, формулы химических веществ и уравнения химических реакций;</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932EB5">
        <w:rPr>
          <w:rFonts w:ascii="Times New Roman" w:eastAsia="Times New Roman" w:hAnsi="Times New Roman" w:cs="Times New Roman"/>
          <w:sz w:val="24"/>
          <w:szCs w:val="24"/>
          <w:lang w:eastAsia="ru-RU"/>
        </w:rPr>
        <w:t xml:space="preserve">-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932EB5">
        <w:rPr>
          <w:rFonts w:ascii="Times New Roman" w:eastAsia="Times New Roman" w:hAnsi="Times New Roman" w:cs="Times New Roman"/>
          <w:sz w:val="24"/>
          <w:szCs w:val="24"/>
          <w:lang w:eastAsia="ru-RU"/>
        </w:rPr>
        <w:t>неэлектролит</w:t>
      </w:r>
      <w:proofErr w:type="spellEnd"/>
      <w:r w:rsidRPr="00932EB5">
        <w:rPr>
          <w:rFonts w:ascii="Times New Roman" w:eastAsia="Times New Roman" w:hAnsi="Times New Roman" w:cs="Times New Roman"/>
          <w:sz w:val="24"/>
          <w:szCs w:val="24"/>
          <w:lang w:eastAsia="ru-RU"/>
        </w:rPr>
        <w:t>, электролитическая диссоциация, окислитель и восстановитель, окисление и восстановление;</w:t>
      </w:r>
      <w:proofErr w:type="gramEnd"/>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основные законы химии: сохранения массы веществ, постоянства состава, периодический закон;</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уметь:</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называть: химические элементы, соединения изученных классов;</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обращаться с химической посудой и лабораторным оборудованием;</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lastRenderedPageBreak/>
        <w:t>- распознавать опытным путем: кислород, водород, углекислый газ, аммиак; растворы кислот и щелочей, хлори</w:t>
      </w:r>
      <w:proofErr w:type="gramStart"/>
      <w:r w:rsidRPr="00932EB5">
        <w:rPr>
          <w:rFonts w:ascii="Times New Roman" w:eastAsia="Times New Roman" w:hAnsi="Times New Roman" w:cs="Times New Roman"/>
          <w:sz w:val="24"/>
          <w:szCs w:val="24"/>
          <w:lang w:eastAsia="ru-RU"/>
        </w:rPr>
        <w:t>д-</w:t>
      </w:r>
      <w:proofErr w:type="gramEnd"/>
      <w:r w:rsidRPr="00932EB5">
        <w:rPr>
          <w:rFonts w:ascii="Times New Roman" w:eastAsia="Times New Roman" w:hAnsi="Times New Roman" w:cs="Times New Roman"/>
          <w:sz w:val="24"/>
          <w:szCs w:val="24"/>
          <w:lang w:eastAsia="ru-RU"/>
        </w:rPr>
        <w:t>, сульфат-, карбонат-ионы;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932EB5">
        <w:rPr>
          <w:rFonts w:ascii="Times New Roman" w:eastAsia="Times New Roman" w:hAnsi="Times New Roman" w:cs="Times New Roman"/>
          <w:sz w:val="24"/>
          <w:szCs w:val="24"/>
          <w:lang w:eastAsia="ru-RU"/>
        </w:rPr>
        <w:t>для</w:t>
      </w:r>
      <w:proofErr w:type="gramEnd"/>
      <w:r w:rsidRPr="00932EB5">
        <w:rPr>
          <w:rFonts w:ascii="Times New Roman" w:eastAsia="Times New Roman" w:hAnsi="Times New Roman" w:cs="Times New Roman"/>
          <w:sz w:val="24"/>
          <w:szCs w:val="24"/>
          <w:lang w:eastAsia="ru-RU"/>
        </w:rPr>
        <w:t>:</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безопасного обращения с веществами и материалами;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экологически грамотного поведения в окружающей среде;</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оценки влияния химического загрязнения окружающей среды на организм человека;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критической оценки информации о веществах, используемых в быту;</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приготовления растворов заданной концентрации.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b/>
          <w:bCs/>
          <w:sz w:val="24"/>
          <w:szCs w:val="24"/>
          <w:lang w:eastAsia="ru-RU"/>
        </w:rPr>
        <w:t>3.10. Стандарт основного общего образования по биологии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Изучение биологии на ступени основного общего образования направлено на достижение следующих целей:</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xml:space="preserve">- освоение знаний о живой природе и присущих ей закономерностях; строении, жизнедеятельности и </w:t>
      </w:r>
      <w:proofErr w:type="spellStart"/>
      <w:r w:rsidRPr="00932EB5">
        <w:rPr>
          <w:rFonts w:ascii="Times New Roman" w:eastAsia="Times New Roman" w:hAnsi="Times New Roman" w:cs="Times New Roman"/>
          <w:sz w:val="24"/>
          <w:szCs w:val="24"/>
          <w:lang w:eastAsia="ru-RU"/>
        </w:rPr>
        <w:t>средообразующей</w:t>
      </w:r>
      <w:proofErr w:type="spellEnd"/>
      <w:r w:rsidRPr="00932EB5">
        <w:rPr>
          <w:rFonts w:ascii="Times New Roman" w:eastAsia="Times New Roman" w:hAnsi="Times New Roman" w:cs="Times New Roman"/>
          <w:sz w:val="24"/>
          <w:szCs w:val="24"/>
          <w:lang w:eastAsia="ru-RU"/>
        </w:rPr>
        <w:t xml:space="preserve">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932EB5" w:rsidRPr="00932EB5" w:rsidRDefault="00932EB5" w:rsidP="00932EB5">
      <w:pPr>
        <w:shd w:val="clear" w:color="auto" w:fill="FFFFFF"/>
        <w:spacing w:before="100" w:beforeAutospacing="1" w:after="150" w:line="240" w:lineRule="auto"/>
        <w:rPr>
          <w:rFonts w:ascii="Times New Roman" w:eastAsia="Times New Roman" w:hAnsi="Times New Roman" w:cs="Times New Roman"/>
          <w:sz w:val="24"/>
          <w:szCs w:val="24"/>
          <w:lang w:eastAsia="ru-RU"/>
        </w:rPr>
      </w:pPr>
      <w:proofErr w:type="gramStart"/>
      <w:r w:rsidRPr="00932EB5">
        <w:rPr>
          <w:rFonts w:ascii="Times New Roman" w:eastAsia="Times New Roman" w:hAnsi="Times New Roman" w:cs="Times New Roman"/>
          <w:sz w:val="24"/>
          <w:szCs w:val="24"/>
          <w:lang w:eastAsia="ru-RU"/>
        </w:rPr>
        <w:t xml:space="preserve">-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w:t>
      </w:r>
      <w:r w:rsidRPr="00932EB5">
        <w:rPr>
          <w:rFonts w:ascii="Times New Roman" w:eastAsia="Times New Roman" w:hAnsi="Times New Roman" w:cs="Times New Roman"/>
          <w:sz w:val="24"/>
          <w:szCs w:val="24"/>
          <w:lang w:eastAsia="ru-RU"/>
        </w:rPr>
        <w:lastRenderedPageBreak/>
        <w:t>правил поведения в окружающей среде, норм здорового образа жизни, профилактики заболеваний, травматизма и стрессов, вредных привычек, ВИЧ-инфекции.</w:t>
      </w:r>
      <w:proofErr w:type="gramEnd"/>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Обязательный минимум содержания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основных образовательных программ</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Биология как наука. Методы биологии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Признаки живых организмов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lastRenderedPageBreak/>
        <w:t>Система, многообразие и эволюция живой природы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Человек и его здоровье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МЕСТО И РОЛЬ ЧЕЛОВЕКА В СИСТЕМЕ ОРГАНИЧЕСКОГО МИРА, его сходство с животными и отличие от них.</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Строение и процессы жизнедеятельности организма человека.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lastRenderedPageBreak/>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Обмен веществ и превращения энергии. Витамины. ПРОЯВЛЕНИЕ АВИТАМИНОЗОВ И МЕРЫ ИХ ПРЕДУПРЕЖДЕНИЯ.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Выделение. Мочеполовая система. Мочеполовые инфекции, меры их предупреждения для сохранения здоровья.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Органы чувств, их роль в жизни человека. Нарушения зрения и слуха, их профилактика.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w:t>
      </w:r>
      <w:r w:rsidRPr="00932EB5">
        <w:rPr>
          <w:rFonts w:ascii="Times New Roman" w:eastAsia="Times New Roman" w:hAnsi="Times New Roman" w:cs="Times New Roman"/>
          <w:color w:val="000000"/>
          <w:sz w:val="24"/>
          <w:szCs w:val="24"/>
          <w:lang w:eastAsia="ru-RU"/>
        </w:rPr>
        <w:lastRenderedPageBreak/>
        <w:t>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Взаимосвязи организмов и окружающей среды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spellStart"/>
      <w:r w:rsidRPr="00932EB5">
        <w:rPr>
          <w:rFonts w:ascii="Times New Roman" w:eastAsia="Times New Roman" w:hAnsi="Times New Roman" w:cs="Times New Roman"/>
          <w:color w:val="000000"/>
          <w:sz w:val="24"/>
          <w:szCs w:val="24"/>
          <w:lang w:eastAsia="ru-RU"/>
        </w:rPr>
        <w:t>Экосистемная</w:t>
      </w:r>
      <w:proofErr w:type="spellEnd"/>
      <w:r w:rsidRPr="00932EB5">
        <w:rPr>
          <w:rFonts w:ascii="Times New Roman" w:eastAsia="Times New Roman" w:hAnsi="Times New Roman" w:cs="Times New Roman"/>
          <w:color w:val="000000"/>
          <w:sz w:val="24"/>
          <w:szCs w:val="24"/>
          <w:lang w:eastAsia="ru-RU"/>
        </w:rPr>
        <w:t xml:space="preserve"> организация живой природы. Экосистемы. Роль производителей, потребителей и разрушителей органических веществ в экосистемах и круговороте веще</w:t>
      </w:r>
      <w:proofErr w:type="gramStart"/>
      <w:r w:rsidRPr="00932EB5">
        <w:rPr>
          <w:rFonts w:ascii="Times New Roman" w:eastAsia="Times New Roman" w:hAnsi="Times New Roman" w:cs="Times New Roman"/>
          <w:color w:val="000000"/>
          <w:sz w:val="24"/>
          <w:szCs w:val="24"/>
          <w:lang w:eastAsia="ru-RU"/>
        </w:rPr>
        <w:t>ств в пр</w:t>
      </w:r>
      <w:proofErr w:type="gramEnd"/>
      <w:r w:rsidRPr="00932EB5">
        <w:rPr>
          <w:rFonts w:ascii="Times New Roman" w:eastAsia="Times New Roman" w:hAnsi="Times New Roman" w:cs="Times New Roman"/>
          <w:color w:val="000000"/>
          <w:sz w:val="24"/>
          <w:szCs w:val="24"/>
          <w:lang w:eastAsia="ru-RU"/>
        </w:rPr>
        <w:t xml:space="preserve">ироде. Пищевые связи в экосистеме. Особенности </w:t>
      </w:r>
      <w:proofErr w:type="spellStart"/>
      <w:r w:rsidRPr="00932EB5">
        <w:rPr>
          <w:rFonts w:ascii="Times New Roman" w:eastAsia="Times New Roman" w:hAnsi="Times New Roman" w:cs="Times New Roman"/>
          <w:color w:val="000000"/>
          <w:sz w:val="24"/>
          <w:szCs w:val="24"/>
          <w:lang w:eastAsia="ru-RU"/>
        </w:rPr>
        <w:t>агроэкосистем</w:t>
      </w:r>
      <w:proofErr w:type="spellEnd"/>
      <w:r w:rsidRPr="00932EB5">
        <w:rPr>
          <w:rFonts w:ascii="Times New Roman" w:eastAsia="Times New Roman" w:hAnsi="Times New Roman" w:cs="Times New Roman"/>
          <w:color w:val="000000"/>
          <w:sz w:val="24"/>
          <w:szCs w:val="24"/>
          <w:lang w:eastAsia="ru-RU"/>
        </w:rPr>
        <w:t>.</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Требования к уровню подготовки выпускников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В результате изучения биологии ученик должен:</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знать/понимать:</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 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932EB5">
        <w:rPr>
          <w:rFonts w:ascii="Times New Roman" w:eastAsia="Times New Roman" w:hAnsi="Times New Roman" w:cs="Times New Roman"/>
          <w:color w:val="000000"/>
          <w:sz w:val="24"/>
          <w:szCs w:val="24"/>
          <w:lang w:eastAsia="ru-RU"/>
        </w:rPr>
        <w:t>агроэкосистем</w:t>
      </w:r>
      <w:proofErr w:type="spellEnd"/>
      <w:r w:rsidRPr="00932EB5">
        <w:rPr>
          <w:rFonts w:ascii="Times New Roman" w:eastAsia="Times New Roman" w:hAnsi="Times New Roman" w:cs="Times New Roman"/>
          <w:color w:val="000000"/>
          <w:sz w:val="24"/>
          <w:szCs w:val="24"/>
          <w:lang w:eastAsia="ru-RU"/>
        </w:rPr>
        <w:t>; биосферы; растений, животных и грибов своего региона;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932EB5">
        <w:rPr>
          <w:rFonts w:ascii="Times New Roman" w:eastAsia="Times New Roman" w:hAnsi="Times New Roman" w:cs="Times New Roman"/>
          <w:color w:val="000000"/>
          <w:sz w:val="24"/>
          <w:szCs w:val="24"/>
          <w:lang w:eastAsia="ru-RU"/>
        </w:rPr>
        <w:lastRenderedPageBreak/>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особенности организма человека, его строения, жизнедеятельности, высшей нервной деятельности и поведения;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уметь:</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932EB5">
        <w:rPr>
          <w:rFonts w:ascii="Times New Roman" w:eastAsia="Times New Roman" w:hAnsi="Times New Roman" w:cs="Times New Roman"/>
          <w:color w:val="000000"/>
          <w:sz w:val="24"/>
          <w:szCs w:val="24"/>
          <w:lang w:eastAsia="ru-RU"/>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932EB5">
        <w:rPr>
          <w:rFonts w:ascii="Times New Roman" w:eastAsia="Times New Roman" w:hAnsi="Times New Roman" w:cs="Times New Roman"/>
          <w:color w:val="000000"/>
          <w:sz w:val="24"/>
          <w:szCs w:val="24"/>
          <w:lang w:eastAsia="ru-RU"/>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932EB5">
        <w:rPr>
          <w:rFonts w:ascii="Times New Roman" w:eastAsia="Times New Roman" w:hAnsi="Times New Roman" w:cs="Times New Roman"/>
          <w:color w:val="000000"/>
          <w:sz w:val="24"/>
          <w:szCs w:val="24"/>
          <w:lang w:eastAsia="ru-RU"/>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roofErr w:type="gramEnd"/>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выявлять изменчивость организмов, приспособления организмов к среде обитания, типы взаимодействия разных видов в экосистеме;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определять принадлежность биологических объектов к определенной систематической группе (классификация);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lastRenderedPageBreak/>
        <w:t xml:space="preserve">использовать приобретенные знания и умения в практической деятельности и повседневной жизни </w:t>
      </w:r>
      <w:proofErr w:type="gramStart"/>
      <w:r w:rsidRPr="00932EB5">
        <w:rPr>
          <w:rFonts w:ascii="Times New Roman" w:eastAsia="Times New Roman" w:hAnsi="Times New Roman" w:cs="Times New Roman"/>
          <w:color w:val="000000"/>
          <w:sz w:val="24"/>
          <w:szCs w:val="24"/>
          <w:lang w:eastAsia="ru-RU"/>
        </w:rPr>
        <w:t>для</w:t>
      </w:r>
      <w:proofErr w:type="gramEnd"/>
      <w:r w:rsidRPr="00932EB5">
        <w:rPr>
          <w:rFonts w:ascii="Times New Roman" w:eastAsia="Times New Roman" w:hAnsi="Times New Roman" w:cs="Times New Roman"/>
          <w:color w:val="000000"/>
          <w:sz w:val="24"/>
          <w:szCs w:val="24"/>
          <w:lang w:eastAsia="ru-RU"/>
        </w:rPr>
        <w:t>:</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932EB5">
        <w:rPr>
          <w:rFonts w:ascii="Times New Roman" w:eastAsia="Times New Roman" w:hAnsi="Times New Roman" w:cs="Times New Roman"/>
          <w:color w:val="000000"/>
          <w:sz w:val="24"/>
          <w:szCs w:val="24"/>
          <w:lang w:eastAsia="ru-RU"/>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рациональной организации труда и отдыха, соблюдения правил поведения в окружающей среде;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выращивания и размножения культурных растений и домашних животных, ухода за ними;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проведения наблюдений за состоянием собственного организма.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b/>
          <w:bCs/>
          <w:color w:val="000000"/>
          <w:sz w:val="24"/>
          <w:szCs w:val="24"/>
          <w:lang w:eastAsia="ru-RU"/>
        </w:rPr>
        <w:t>3.11. Стандарт основного общего образования по географии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Изучение географии на ступени основного общего образования направлено на достижение следующих целей: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lastRenderedPageBreak/>
        <w:t>Обязательный минимум содержания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основных образовательных программ</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Источники географической информации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Ориентирование по карте; чтение карт, космических и аэрофотоснимков, статистических материалов.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Природа Земли и человек</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Изучение свойств минералов, горных пород, полезных ископаемых. Наблюдение за объектами литосферы, описание на местности и по карте.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lastRenderedPageBreak/>
        <w:t>Наблюдение за объектами гидросферы, их описание на местности и по карте. Оценка обеспеченности водными ресурсами разных регионов Земли.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w:t>
      </w:r>
      <w:proofErr w:type="spellStart"/>
      <w:r w:rsidRPr="00932EB5">
        <w:rPr>
          <w:rFonts w:ascii="Times New Roman" w:eastAsia="Times New Roman" w:hAnsi="Times New Roman" w:cs="Times New Roman"/>
          <w:color w:val="000000"/>
          <w:sz w:val="24"/>
          <w:szCs w:val="24"/>
          <w:lang w:eastAsia="ru-RU"/>
        </w:rPr>
        <w:t>осадкомера</w:t>
      </w:r>
      <w:proofErr w:type="spellEnd"/>
      <w:r w:rsidRPr="00932EB5">
        <w:rPr>
          <w:rFonts w:ascii="Times New Roman" w:eastAsia="Times New Roman" w:hAnsi="Times New Roman" w:cs="Times New Roman"/>
          <w:color w:val="000000"/>
          <w:sz w:val="24"/>
          <w:szCs w:val="24"/>
          <w:lang w:eastAsia="ru-RU"/>
        </w:rPr>
        <w:t>.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Почвенный покров. Почва как особое природное образование. Плодородие - важнейшее свойство почвы. Условия образования почв разных типов.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Наблюдение за изменением почвенного покрова. Описание почв на местности и по карте.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Материки, океаны, народы и страны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Сравнение географических особенностей природных и природно-хозяйственных комплексов разных материков и океанов.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lastRenderedPageBreak/>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Определение и сравнение различий в численности, плотности и динамике населения разных регионов и стран мира.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Природопользование и геоэкология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ВЗАИМОДЕЙСТВИЕ ЧЕЛОВЕЧЕСТВА И ПРИРОДЫ В ПРОШЛОМ И НАСТОЯЩЕМ.</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w:t>
      </w:r>
      <w:proofErr w:type="spellStart"/>
      <w:r w:rsidRPr="00932EB5">
        <w:rPr>
          <w:rFonts w:ascii="Times New Roman" w:eastAsia="Times New Roman" w:hAnsi="Times New Roman" w:cs="Times New Roman"/>
          <w:color w:val="000000"/>
          <w:sz w:val="24"/>
          <w:szCs w:val="24"/>
          <w:lang w:eastAsia="ru-RU"/>
        </w:rPr>
        <w:t>геоэкологических</w:t>
      </w:r>
      <w:proofErr w:type="spellEnd"/>
      <w:r w:rsidRPr="00932EB5">
        <w:rPr>
          <w:rFonts w:ascii="Times New Roman" w:eastAsia="Times New Roman" w:hAnsi="Times New Roman" w:cs="Times New Roman"/>
          <w:color w:val="000000"/>
          <w:sz w:val="24"/>
          <w:szCs w:val="24"/>
          <w:lang w:eastAsia="ru-RU"/>
        </w:rPr>
        <w:t xml:space="preserve"> проблем на местности и по карте, путей сохранения и улучшения качества окружающей среды.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География России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w:t>
      </w:r>
      <w:r w:rsidRPr="00932EB5">
        <w:rPr>
          <w:rFonts w:ascii="Times New Roman" w:eastAsia="Times New Roman" w:hAnsi="Times New Roman" w:cs="Times New Roman"/>
          <w:color w:val="000000"/>
          <w:sz w:val="24"/>
          <w:szCs w:val="24"/>
          <w:lang w:eastAsia="ru-RU"/>
        </w:rPr>
        <w:lastRenderedPageBreak/>
        <w:t>экономическая зона Российской Федерации. ИСТОРИЯ ОСВОЕНИЯ И ИЗУЧЕНИЯ ТЕРРИТОРИИ РОССИИ. Часовые пояса.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Анализ карт административно-территориального и политико-административного деления страны.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lastRenderedPageBreak/>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Требования к уровню подготовки выпускников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В результате изучения географии ученик должен:</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знать/понимать:</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 природные и антропогенные причины возникновения </w:t>
      </w:r>
      <w:proofErr w:type="spellStart"/>
      <w:r w:rsidRPr="00932EB5">
        <w:rPr>
          <w:rFonts w:ascii="Times New Roman" w:eastAsia="Times New Roman" w:hAnsi="Times New Roman" w:cs="Times New Roman"/>
          <w:color w:val="000000"/>
          <w:sz w:val="24"/>
          <w:szCs w:val="24"/>
          <w:lang w:eastAsia="ru-RU"/>
        </w:rPr>
        <w:t>геоэкологических</w:t>
      </w:r>
      <w:proofErr w:type="spellEnd"/>
      <w:r w:rsidRPr="00932EB5">
        <w:rPr>
          <w:rFonts w:ascii="Times New Roman" w:eastAsia="Times New Roman" w:hAnsi="Times New Roman" w:cs="Times New Roman"/>
          <w:color w:val="000000"/>
          <w:sz w:val="24"/>
          <w:szCs w:val="24"/>
          <w:lang w:eastAsia="ru-RU"/>
        </w:rPr>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уметь:</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выделять, описывать и объяснять существенные признаки географических объектов и явлений;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w:t>
      </w:r>
      <w:r w:rsidRPr="00932EB5">
        <w:rPr>
          <w:rFonts w:ascii="Times New Roman" w:eastAsia="Times New Roman" w:hAnsi="Times New Roman" w:cs="Times New Roman"/>
          <w:color w:val="000000"/>
          <w:sz w:val="24"/>
          <w:szCs w:val="24"/>
          <w:lang w:eastAsia="ru-RU"/>
        </w:rPr>
        <w:lastRenderedPageBreak/>
        <w:t>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932EB5">
        <w:rPr>
          <w:rFonts w:ascii="Times New Roman" w:eastAsia="Times New Roman" w:hAnsi="Times New Roman" w:cs="Times New Roman"/>
          <w:color w:val="000000"/>
          <w:sz w:val="24"/>
          <w:szCs w:val="24"/>
          <w:lang w:eastAsia="ru-RU"/>
        </w:rPr>
        <w:t>для</w:t>
      </w:r>
      <w:proofErr w:type="gramEnd"/>
      <w:r w:rsidRPr="00932EB5">
        <w:rPr>
          <w:rFonts w:ascii="Times New Roman" w:eastAsia="Times New Roman" w:hAnsi="Times New Roman" w:cs="Times New Roman"/>
          <w:color w:val="000000"/>
          <w:sz w:val="24"/>
          <w:szCs w:val="24"/>
          <w:lang w:eastAsia="ru-RU"/>
        </w:rPr>
        <w:t>:</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ориентирования на местности и проведения съемок ее участков; определения поясного времени; чтения карт различного содержания;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b/>
          <w:bCs/>
          <w:color w:val="000000"/>
          <w:sz w:val="24"/>
          <w:szCs w:val="24"/>
          <w:lang w:eastAsia="ru-RU"/>
        </w:rPr>
        <w:t>3.12. Стандарт основного общего образования по музыке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Изучение искусства на ступени основного общего образования направлено на достижение следующих целей: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развитие эмоционально-ценностного отношения к миру, явлениям жизни и искусства;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lastRenderedPageBreak/>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овладение практическими умениями и навыками художественно-творческой деятельности;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формирование устойчивого интереса к искусству, художественным традициям своего народа и достижениям мировой культуры.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Изучение музыки направлено на достижение следующих целей: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формирование музыкальной культуры как неотъемлемой части духовной культуры;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Pr="00932EB5">
        <w:rPr>
          <w:rFonts w:ascii="Times New Roman" w:eastAsia="Times New Roman" w:hAnsi="Times New Roman" w:cs="Times New Roman"/>
          <w:color w:val="000000"/>
          <w:sz w:val="24"/>
          <w:szCs w:val="24"/>
          <w:lang w:eastAsia="ru-RU"/>
        </w:rPr>
        <w:t>музицировании</w:t>
      </w:r>
      <w:proofErr w:type="spellEnd"/>
      <w:r w:rsidRPr="00932EB5">
        <w:rPr>
          <w:rFonts w:ascii="Times New Roman" w:eastAsia="Times New Roman" w:hAnsi="Times New Roman" w:cs="Times New Roman"/>
          <w:color w:val="000000"/>
          <w:sz w:val="24"/>
          <w:szCs w:val="24"/>
          <w:lang w:eastAsia="ru-RU"/>
        </w:rPr>
        <w:t>, музыкально-пластическом движении, импровизации, драматизации исполняемых произведений;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w:t>
      </w:r>
      <w:proofErr w:type="spellStart"/>
      <w:r w:rsidRPr="00932EB5">
        <w:rPr>
          <w:rFonts w:ascii="Times New Roman" w:eastAsia="Times New Roman" w:hAnsi="Times New Roman" w:cs="Times New Roman"/>
          <w:color w:val="000000"/>
          <w:sz w:val="24"/>
          <w:szCs w:val="24"/>
          <w:lang w:eastAsia="ru-RU"/>
        </w:rPr>
        <w:t>слушательской</w:t>
      </w:r>
      <w:proofErr w:type="spellEnd"/>
      <w:r w:rsidRPr="00932EB5">
        <w:rPr>
          <w:rFonts w:ascii="Times New Roman" w:eastAsia="Times New Roman" w:hAnsi="Times New Roman" w:cs="Times New Roman"/>
          <w:color w:val="000000"/>
          <w:sz w:val="24"/>
          <w:szCs w:val="24"/>
          <w:lang w:eastAsia="ru-RU"/>
        </w:rPr>
        <w:t xml:space="preserve"> и исполнительской культуры учащихся.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Обязательный минимум содержания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основных образовательных программ</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Основы музыкальной культуры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Музыка как вид искусства. Интонационно-образная, жанровая, стилевая основа музыки. Интонация как носитель смысла в музыке. Музыкальный образ и музыкальная </w:t>
      </w:r>
      <w:r w:rsidRPr="00932EB5">
        <w:rPr>
          <w:rFonts w:ascii="Times New Roman" w:eastAsia="Times New Roman" w:hAnsi="Times New Roman" w:cs="Times New Roman"/>
          <w:color w:val="000000"/>
          <w:sz w:val="24"/>
          <w:szCs w:val="24"/>
          <w:lang w:eastAsia="ru-RU"/>
        </w:rPr>
        <w:lastRenderedPageBreak/>
        <w:t>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w:t>
      </w:r>
      <w:proofErr w:type="gramStart"/>
      <w:r w:rsidRPr="00932EB5">
        <w:rPr>
          <w:rFonts w:ascii="Times New Roman" w:eastAsia="Times New Roman" w:hAnsi="Times New Roman" w:cs="Times New Roman"/>
          <w:color w:val="000000"/>
          <w:sz w:val="24"/>
          <w:szCs w:val="24"/>
          <w:lang w:eastAsia="ru-RU"/>
        </w:rPr>
        <w:t xml:space="preserve"> И</w:t>
      </w:r>
      <w:proofErr w:type="gramEnd"/>
      <w:r w:rsidRPr="00932EB5">
        <w:rPr>
          <w:rFonts w:ascii="Times New Roman" w:eastAsia="Times New Roman" w:hAnsi="Times New Roman" w:cs="Times New Roman"/>
          <w:color w:val="000000"/>
          <w:sz w:val="24"/>
          <w:szCs w:val="24"/>
          <w:lang w:eastAsia="ru-RU"/>
        </w:rPr>
        <w:t xml:space="preserve">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spellStart"/>
      <w:r w:rsidRPr="00932EB5">
        <w:rPr>
          <w:rFonts w:ascii="Times New Roman" w:eastAsia="Times New Roman" w:hAnsi="Times New Roman" w:cs="Times New Roman"/>
          <w:color w:val="000000"/>
          <w:sz w:val="24"/>
          <w:szCs w:val="24"/>
          <w:lang w:eastAsia="ru-RU"/>
        </w:rPr>
        <w:t>Песенность</w:t>
      </w:r>
      <w:proofErr w:type="spellEnd"/>
      <w:r w:rsidRPr="00932EB5">
        <w:rPr>
          <w:rFonts w:ascii="Times New Roman" w:eastAsia="Times New Roman" w:hAnsi="Times New Roman" w:cs="Times New Roman"/>
          <w:color w:val="000000"/>
          <w:sz w:val="24"/>
          <w:szCs w:val="24"/>
          <w:lang w:eastAsia="ru-RU"/>
        </w:rPr>
        <w:t xml:space="preserve">,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w:t>
      </w:r>
      <w:proofErr w:type="gramStart"/>
      <w:r w:rsidRPr="00932EB5">
        <w:rPr>
          <w:rFonts w:ascii="Times New Roman" w:eastAsia="Times New Roman" w:hAnsi="Times New Roman" w:cs="Times New Roman"/>
          <w:color w:val="000000"/>
          <w:sz w:val="24"/>
          <w:szCs w:val="24"/>
          <w:lang w:eastAsia="ru-RU"/>
        </w:rPr>
        <w:t>"САМООБЩЕНИЕ" ("ПЕНИЕ ДЛЯ СЕБЯ"), СКАЗИТЕЛЬСКОЕ (ДЛЯ АУДИТОРИИ), ИГРОВОЕ (ДЕТСКОЕ, ОБРЯДОВОЕ, ТАНЦЕВАЛЬНОЕ И ДР.), СОРЕВНОВАТЕЛЬНОЕ (ПРИ АКТИВНОЙ РЕАКЦИИ ПУБЛИКИ).</w:t>
      </w:r>
      <w:proofErr w:type="gramEnd"/>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Народно-песенные истоки русской профессиональной музыки. Способы обращения композиторов к народной музыке.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932EB5">
        <w:rPr>
          <w:rFonts w:ascii="Times New Roman" w:eastAsia="Times New Roman" w:hAnsi="Times New Roman" w:cs="Times New Roman"/>
          <w:color w:val="000000"/>
          <w:sz w:val="24"/>
          <w:szCs w:val="24"/>
          <w:lang w:eastAsia="ru-RU"/>
        </w:rPr>
        <w:lastRenderedPageBreak/>
        <w:t>Развитие жанров светской музыки: камерная инструментальная (ПРЕЛЮДИЯ, НОКТЮРН И ДР.) и вокальная музыка (романс); концерт; симфония; опера, балет.</w:t>
      </w:r>
      <w:proofErr w:type="gramEnd"/>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Духовная музыка русских композиторов: хоровой концерт; ВСЕНОЩНАЯ, ЛИТУРГИЯ.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Западноевропейская музыка эпохи Барокко. Знакомство с творчеством И.С. Баха на примере жанров прелюдии, фуги, МЕССЫ.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Классицизм и романтизм в западноевропейской музыке. Общая характеристика венской классической школы (И. ГАЙДН, В.А. Моцарт, Л. </w:t>
      </w:r>
      <w:proofErr w:type="spellStart"/>
      <w:r w:rsidRPr="00932EB5">
        <w:rPr>
          <w:rFonts w:ascii="Times New Roman" w:eastAsia="Times New Roman" w:hAnsi="Times New Roman" w:cs="Times New Roman"/>
          <w:color w:val="000000"/>
          <w:sz w:val="24"/>
          <w:szCs w:val="24"/>
          <w:lang w:eastAsia="ru-RU"/>
        </w:rPr>
        <w:t>ван</w:t>
      </w:r>
      <w:proofErr w:type="spellEnd"/>
      <w:r w:rsidRPr="00932EB5">
        <w:rPr>
          <w:rFonts w:ascii="Times New Roman" w:eastAsia="Times New Roman" w:hAnsi="Times New Roman" w:cs="Times New Roman"/>
          <w:color w:val="000000"/>
          <w:sz w:val="24"/>
          <w:szCs w:val="24"/>
          <w:lang w:eastAsia="ru-RU"/>
        </w:rPr>
        <w:t xml:space="preserve">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w:t>
      </w:r>
      <w:proofErr w:type="gramStart"/>
      <w:r w:rsidRPr="00932EB5">
        <w:rPr>
          <w:rFonts w:ascii="Times New Roman" w:eastAsia="Times New Roman" w:hAnsi="Times New Roman" w:cs="Times New Roman"/>
          <w:color w:val="000000"/>
          <w:sz w:val="24"/>
          <w:szCs w:val="24"/>
          <w:lang w:eastAsia="ru-RU"/>
        </w:rPr>
        <w:t xml:space="preserve"> И</w:t>
      </w:r>
      <w:proofErr w:type="gramEnd"/>
      <w:r w:rsidRPr="00932EB5">
        <w:rPr>
          <w:rFonts w:ascii="Times New Roman" w:eastAsia="Times New Roman" w:hAnsi="Times New Roman" w:cs="Times New Roman"/>
          <w:color w:val="000000"/>
          <w:sz w:val="24"/>
          <w:szCs w:val="24"/>
          <w:lang w:eastAsia="ru-RU"/>
        </w:rPr>
        <w:t xml:space="preserve">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Джаз (Л. АРМСТРОНГ, Д. ЭЛЛИНГТОН, К. БЕЙСИ, Л. УТЕСОВ). Спиричуэл, блюз (Э. ФИЦДЖЕРАЛЬД). Симфоджаз (Дж. Гершвин).</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Творчество отечественных композиторов-песенников, ставшее "музыкальным символом" своего времени (И.О. ДУНАЕВСКИЙ, А.В. АЛЕКСАНДРОВ).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w:t>
      </w:r>
      <w:proofErr w:type="gramStart"/>
      <w:r w:rsidRPr="00932EB5">
        <w:rPr>
          <w:rFonts w:ascii="Times New Roman" w:eastAsia="Times New Roman" w:hAnsi="Times New Roman" w:cs="Times New Roman"/>
          <w:color w:val="000000"/>
          <w:sz w:val="24"/>
          <w:szCs w:val="24"/>
          <w:lang w:eastAsia="ru-RU"/>
        </w:rPr>
        <w:t>ДИП</w:t>
      </w:r>
      <w:proofErr w:type="gramEnd"/>
      <w:r w:rsidRPr="00932EB5">
        <w:rPr>
          <w:rFonts w:ascii="Times New Roman" w:eastAsia="Times New Roman" w:hAnsi="Times New Roman" w:cs="Times New Roman"/>
          <w:color w:val="000000"/>
          <w:sz w:val="24"/>
          <w:szCs w:val="24"/>
          <w:lang w:eastAsia="ru-RU"/>
        </w:rPr>
        <w:t xml:space="preserve"> ПЕПЛ"); АРТ-РОК ("ПИНК ФЛОЙД"); РЕГГЕЙ (Б. МАРЛИ), ХЕВИ-МЕТАЛ ("ДЖУДАС ПРИСТ") И ДР &lt;*&gt;.</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lastRenderedPageBreak/>
        <w:t>&lt;*&gt;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Всемирно известные театры оперы и балета: </w:t>
      </w:r>
      <w:proofErr w:type="gramStart"/>
      <w:r w:rsidRPr="00932EB5">
        <w:rPr>
          <w:rFonts w:ascii="Times New Roman" w:eastAsia="Times New Roman" w:hAnsi="Times New Roman" w:cs="Times New Roman"/>
          <w:color w:val="000000"/>
          <w:sz w:val="24"/>
          <w:szCs w:val="24"/>
          <w:lang w:eastAsia="ru-RU"/>
        </w:rPr>
        <w:t>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roofErr w:type="gramEnd"/>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Музыка в формировании духовной культуры личности &lt;*&gt;</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&lt;*&gt; Настоящий раздел, совместно с разделом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Специфика музыки и ее место в ряду других видов искусства. Родство художественных образов разных искусств. Общность тем, </w:t>
      </w:r>
      <w:proofErr w:type="spellStart"/>
      <w:r w:rsidRPr="00932EB5">
        <w:rPr>
          <w:rFonts w:ascii="Times New Roman" w:eastAsia="Times New Roman" w:hAnsi="Times New Roman" w:cs="Times New Roman"/>
          <w:color w:val="000000"/>
          <w:sz w:val="24"/>
          <w:szCs w:val="24"/>
          <w:lang w:eastAsia="ru-RU"/>
        </w:rPr>
        <w:t>взаимодополнение</w:t>
      </w:r>
      <w:proofErr w:type="spellEnd"/>
      <w:r w:rsidRPr="00932EB5">
        <w:rPr>
          <w:rFonts w:ascii="Times New Roman" w:eastAsia="Times New Roman" w:hAnsi="Times New Roman" w:cs="Times New Roman"/>
          <w:color w:val="000000"/>
          <w:sz w:val="24"/>
          <w:szCs w:val="24"/>
          <w:lang w:eastAsia="ru-RU"/>
        </w:rPr>
        <w:t xml:space="preserve"> выразительных средств разных искусств (звучаний, линий, красок). Музыка в театре и кино.</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lastRenderedPageBreak/>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932EB5">
        <w:rPr>
          <w:rFonts w:ascii="Times New Roman" w:eastAsia="Times New Roman" w:hAnsi="Times New Roman" w:cs="Times New Roman"/>
          <w:color w:val="000000"/>
          <w:sz w:val="24"/>
          <w:szCs w:val="24"/>
          <w:lang w:eastAsia="ru-RU"/>
        </w:rPr>
        <w:t>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w:t>
      </w:r>
      <w:proofErr w:type="gramEnd"/>
      <w:r w:rsidRPr="00932EB5">
        <w:rPr>
          <w:rFonts w:ascii="Times New Roman" w:eastAsia="Times New Roman" w:hAnsi="Times New Roman" w:cs="Times New Roman"/>
          <w:color w:val="000000"/>
          <w:sz w:val="24"/>
          <w:szCs w:val="24"/>
          <w:lang w:eastAsia="ru-RU"/>
        </w:rPr>
        <w:t xml:space="preserve">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Своеобразие видения картины мира в национальных музыкальных культурах Запада и Востока.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Опыт музыкально-творческой деятельности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Обогащение творческого опыта в разных видах музыкальной деятельности.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МУЗЫКАЛЬНО-ПЛАСТИЧЕСКОЕ ДВИЖЕНИЕ. ОБОГАЩЕНИЕ ОПЫТА ИНДИВИДУАЛЬНО-ЛИЧНОСТНОЙ ПЕРЕДАЧИ МУЗЫКАЛЬНОГО ОБРАЗА В ЕГО ВЫРАЖЕНИИ ПЛАСТИЧЕСКИМИ СРЕДСТВАМИ, В ТОМ ЧИСЛЕ ТАНЦЕВАЛЬНЫМИ.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w:t>
      </w:r>
      <w:r w:rsidRPr="00932EB5">
        <w:rPr>
          <w:rFonts w:ascii="Times New Roman" w:eastAsia="Times New Roman" w:hAnsi="Times New Roman" w:cs="Times New Roman"/>
          <w:color w:val="000000"/>
          <w:sz w:val="24"/>
          <w:szCs w:val="24"/>
          <w:lang w:eastAsia="ru-RU"/>
        </w:rPr>
        <w:lastRenderedPageBreak/>
        <w:t>СЦЕНИЧЕСКОГО ВОПЛОЩЕНИЯ ДЕТСКИХ МЮЗИКЛОВ (ФРАГМЕНТОВ) И ИХ ВОПЛОЩЕНИЕ.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15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Требования к уровню подготовки выпускников</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В результате изучения физической культуры ученик должен:</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знать/понимать:</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роль физической культуры и спорта в формировании здорового образа жизни, организации активного отдыха и профилактике вредных привычек;</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основы формирования двигательных действий и развития физических качеств;</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способы закаливания организма и основные приемы самомассажа;</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уметь:</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составлять и выполнять комплексы упражнений утренней и корригирующей гимнастики с учетом индивидуальных особенностей организма;</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выполнять акробатические, гимнастические, легкоатлетические упражнения, технические действия в спортивных играх;</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xml:space="preserve">- осуществлять наблюдения за своим физическим развитием и индивидуальной физической подготовленностью, </w:t>
      </w:r>
      <w:proofErr w:type="gramStart"/>
      <w:r w:rsidRPr="0081378E">
        <w:rPr>
          <w:rFonts w:ascii="Times New Roman" w:eastAsia="Times New Roman" w:hAnsi="Times New Roman" w:cs="Times New Roman"/>
          <w:sz w:val="24"/>
          <w:szCs w:val="24"/>
          <w:lang w:eastAsia="ru-RU"/>
        </w:rPr>
        <w:t>контроль за</w:t>
      </w:r>
      <w:proofErr w:type="gramEnd"/>
      <w:r w:rsidRPr="0081378E">
        <w:rPr>
          <w:rFonts w:ascii="Times New Roman" w:eastAsia="Times New Roman" w:hAnsi="Times New Roman" w:cs="Times New Roman"/>
          <w:sz w:val="24"/>
          <w:szCs w:val="24"/>
          <w:lang w:eastAsia="ru-RU"/>
        </w:rPr>
        <w:t xml:space="preserve"> техникой выполнения двигательных действий и режимом физической нагрузки;</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соблюдать безопасность при выполнении физических упражнений и проведении туристических походов;</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осуществлять судейство школьных соревнований по одному из базовых видов спорта;</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1378E">
        <w:rPr>
          <w:rFonts w:ascii="Times New Roman" w:eastAsia="Times New Roman" w:hAnsi="Times New Roman" w:cs="Times New Roman"/>
          <w:sz w:val="24"/>
          <w:szCs w:val="24"/>
          <w:lang w:eastAsia="ru-RU"/>
        </w:rPr>
        <w:t>для</w:t>
      </w:r>
      <w:proofErr w:type="gramEnd"/>
      <w:r w:rsidRPr="0081378E">
        <w:rPr>
          <w:rFonts w:ascii="Times New Roman" w:eastAsia="Times New Roman" w:hAnsi="Times New Roman" w:cs="Times New Roman"/>
          <w:sz w:val="24"/>
          <w:szCs w:val="24"/>
          <w:lang w:eastAsia="ru-RU"/>
        </w:rPr>
        <w:t>:</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lastRenderedPageBreak/>
        <w:t>- включения занятий физической культурой и спортом в активный отдых и досуг.</w:t>
      </w:r>
    </w:p>
    <w:p w:rsidR="0081378E" w:rsidRPr="0081378E" w:rsidRDefault="0081378E" w:rsidP="0081378E">
      <w:pPr>
        <w:spacing w:before="274" w:after="274" w:line="240" w:lineRule="auto"/>
        <w:jc w:val="center"/>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color w:val="00000A"/>
          <w:sz w:val="28"/>
          <w:szCs w:val="28"/>
          <w:lang w:eastAsia="ru-RU"/>
        </w:rPr>
        <w:t>4. Условия реализации программы</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color w:val="00000A"/>
          <w:sz w:val="24"/>
          <w:szCs w:val="24"/>
          <w:lang w:eastAsia="ru-RU"/>
        </w:rPr>
        <w:t>4.1 Организационные условия</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Данная программа предусматривает как вариативные формы обучения, так и различные варианты специального сопровождения учащихся с ограниченными возможностями здоровья. Это могут быть формы обучения в общеобразовательном классе по общей образовательной программе или по индивидуальной программе; с использованием обучения на дому и (или) дистанционной форм обучения.</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Для обучающихся на текущий год составляется индивидуальный учебный план с учетом психофизических особенностей, медицинских рекомендаций (приложение 1) .</w:t>
      </w:r>
      <w:r w:rsidRPr="0081378E">
        <w:rPr>
          <w:rFonts w:ascii="Times New Roman" w:eastAsia="Times New Roman" w:hAnsi="Times New Roman" w:cs="Times New Roman"/>
          <w:sz w:val="24"/>
          <w:szCs w:val="24"/>
          <w:lang w:eastAsia="ru-RU"/>
        </w:rPr>
        <w:t>Индивидуальный учебный план (ИУП) – совокупность учебных предметов (курсов), выбранных для освоения учащимся с ОВЗ из учебного плана общеобразовательной организации, составленного на основе федерального Базисного учебного плана. Он обеспечивает возможность достижения Требований стандарта при сохранении вариативности образования.</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Для учащихся с ОВЗ, обучающихся на дому, составляется индивидуальный учебный план в соответствии с локальным актом школы</w:t>
      </w:r>
      <w:r w:rsidRPr="0081378E">
        <w:rPr>
          <w:rFonts w:ascii="Times New Roman" w:eastAsia="Times New Roman" w:hAnsi="Times New Roman" w:cs="Times New Roman"/>
          <w:b/>
          <w:bCs/>
          <w:i/>
          <w:iCs/>
          <w:sz w:val="24"/>
          <w:szCs w:val="24"/>
          <w:lang w:eastAsia="ru-RU"/>
        </w:rPr>
        <w:t>.</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color w:val="00000A"/>
          <w:sz w:val="24"/>
          <w:szCs w:val="24"/>
          <w:lang w:eastAsia="ru-RU"/>
        </w:rPr>
        <w:t>4.2 Психолого-педагогическое обеспечение включает:</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оптимальный режим учебных нагрузок;</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коррекционную направленность учебно-воспитательного процесса;</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учёт индивидуальных особенностей ребёнка;</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соблюдение комфортного психоэмоционального режима;</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использование современных педагогических технологий;</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оздоровительный и охранительный режим;</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укрепление физического и психического здоровья;</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профилактику физических, умственных и психологических перегрузок</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обучающихся;</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соблюдение санитарно-гигиенических правил и норм;</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Данная работа обеспечивается взаимодействием следующих специалистов и педагогов:</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lastRenderedPageBreak/>
        <w:t>- педагог-психолог;</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учитель-логопед;</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учителя- предметники;</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классный руководитель;</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медсестра.</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xml:space="preserve">Медсестра контролирует соблюдение требований </w:t>
      </w:r>
      <w:proofErr w:type="spellStart"/>
      <w:r w:rsidRPr="0081378E">
        <w:rPr>
          <w:rFonts w:ascii="Times New Roman" w:eastAsia="Times New Roman" w:hAnsi="Times New Roman" w:cs="Times New Roman"/>
          <w:color w:val="00000A"/>
          <w:sz w:val="24"/>
          <w:szCs w:val="24"/>
          <w:lang w:eastAsia="ru-RU"/>
        </w:rPr>
        <w:t>СанПин</w:t>
      </w:r>
      <w:proofErr w:type="spellEnd"/>
      <w:r w:rsidRPr="0081378E">
        <w:rPr>
          <w:rFonts w:ascii="Times New Roman" w:eastAsia="Times New Roman" w:hAnsi="Times New Roman" w:cs="Times New Roman"/>
          <w:color w:val="00000A"/>
          <w:sz w:val="24"/>
          <w:szCs w:val="24"/>
          <w:lang w:eastAsia="ru-RU"/>
        </w:rPr>
        <w:t xml:space="preserve"> 2.4.2.2821-10.</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Педагог - психолог проводит диагностику эмоциональной сферы, эстетических и познавательных потребностей и оказывает помощь ребенку и родителям (законным представителям) в решении сложных социально-эмоциональных проблем.</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Совместно с социальным  педагогом, педагогом – психологом и медсестрой комплексное психолого-педагогическое и  медико-социального сопровождения учащихся с целью создания условий для их наиболее полной самоорганизации и освоения образовательных программ осуществляет классный руководитель и учителя – предметники.</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color w:val="00000A"/>
          <w:sz w:val="24"/>
          <w:szCs w:val="24"/>
          <w:lang w:eastAsia="ru-RU"/>
        </w:rPr>
        <w:t>4.3 Программно-методическое обеспечение:</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-УМК и рабочие программы по учебным предметам. </w:t>
      </w:r>
      <w:r w:rsidRPr="0081378E">
        <w:rPr>
          <w:rFonts w:ascii="Times New Roman" w:eastAsia="Times New Roman" w:hAnsi="Times New Roman" w:cs="Times New Roman"/>
          <w:sz w:val="24"/>
          <w:szCs w:val="24"/>
          <w:lang w:eastAsia="ru-RU"/>
        </w:rPr>
        <w:t xml:space="preserve">Рабочие программы для учащихся с ОВЗ составляются на основе примерных программ по предметам. Они соответствуют требованию федерального компонента </w:t>
      </w:r>
      <w:proofErr w:type="spellStart"/>
      <w:r w:rsidRPr="0081378E">
        <w:rPr>
          <w:rFonts w:ascii="Times New Roman" w:eastAsia="Times New Roman" w:hAnsi="Times New Roman" w:cs="Times New Roman"/>
          <w:sz w:val="24"/>
          <w:szCs w:val="24"/>
          <w:lang w:eastAsia="ru-RU"/>
        </w:rPr>
        <w:t>ГОС</w:t>
      </w:r>
      <w:proofErr w:type="gramStart"/>
      <w:r w:rsidRPr="0081378E">
        <w:rPr>
          <w:rFonts w:ascii="Times New Roman" w:eastAsia="Times New Roman" w:hAnsi="Times New Roman" w:cs="Times New Roman"/>
          <w:sz w:val="24"/>
          <w:szCs w:val="24"/>
          <w:lang w:eastAsia="ru-RU"/>
        </w:rPr>
        <w:t>.П</w:t>
      </w:r>
      <w:proofErr w:type="gramEnd"/>
      <w:r w:rsidRPr="0081378E">
        <w:rPr>
          <w:rFonts w:ascii="Times New Roman" w:eastAsia="Times New Roman" w:hAnsi="Times New Roman" w:cs="Times New Roman"/>
          <w:sz w:val="24"/>
          <w:szCs w:val="24"/>
          <w:lang w:eastAsia="ru-RU"/>
        </w:rPr>
        <w:t>рограммы</w:t>
      </w:r>
      <w:proofErr w:type="spellEnd"/>
      <w:r w:rsidRPr="0081378E">
        <w:rPr>
          <w:rFonts w:ascii="Times New Roman" w:eastAsia="Times New Roman" w:hAnsi="Times New Roman" w:cs="Times New Roman"/>
          <w:sz w:val="24"/>
          <w:szCs w:val="24"/>
          <w:lang w:eastAsia="ru-RU"/>
        </w:rPr>
        <w:t xml:space="preserve"> определяют цели и задачи изучения предмета, возможные уровни освоения учебного материала, критерии и способы оценки образовательных результатов. Количество часов, отведенное на изучение программного материала, планируется исходя из индивидуального учебного плана.</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диагностический и коррекционно-развивающий инструментарий, необходимый для осуществления профессиональной деятельности учителя, педагога-психолога, учителя-логопеда.</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цифровые образовательные ресурсы.</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color w:val="00000A"/>
          <w:sz w:val="24"/>
          <w:szCs w:val="24"/>
          <w:lang w:eastAsia="ru-RU"/>
        </w:rPr>
        <w:t>4.4 Кадровое обеспечение:</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Обучение детей с ОВЗ осуществляют учителя-предметники и специалисты соответствующей квалификации, имеющие специализированное образование, прошедшие обязательную курсовую или другие виды профессиональной подготовки. Уровень квалификации для каждой занимаемой должности соответствует квалификационным характеристикам по соответствующей должности.</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color w:val="00000A"/>
          <w:sz w:val="24"/>
          <w:szCs w:val="24"/>
          <w:lang w:eastAsia="ru-RU"/>
        </w:rPr>
        <w:t>4.5 Материально-техническое обеспечение:</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наличие откидных пандусов и специально оборудованных учебных мест;</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lastRenderedPageBreak/>
        <w:t>- приобретение универсальных цифровых планшетов для обучения детей с ОВЗ;</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установка полов без перепадов и порогов;</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расширение дверных проемов и установка поручней на путях движения.</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color w:val="00000A"/>
          <w:sz w:val="24"/>
          <w:szCs w:val="24"/>
          <w:lang w:eastAsia="ru-RU"/>
        </w:rPr>
        <w:t>4.6 Информационное обеспечение</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создание информационной образовательной среды для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sz w:val="24"/>
          <w:szCs w:val="24"/>
          <w:lang w:eastAsia="ru-RU"/>
        </w:rPr>
        <w:t xml:space="preserve">4.7 Педагогические технологии, формы и методы </w:t>
      </w:r>
      <w:proofErr w:type="spellStart"/>
      <w:r w:rsidRPr="0081378E">
        <w:rPr>
          <w:rFonts w:ascii="Times New Roman" w:eastAsia="Times New Roman" w:hAnsi="Times New Roman" w:cs="Times New Roman"/>
          <w:b/>
          <w:bCs/>
          <w:sz w:val="24"/>
          <w:szCs w:val="24"/>
          <w:lang w:eastAsia="ru-RU"/>
        </w:rPr>
        <w:t>обученияи</w:t>
      </w:r>
      <w:proofErr w:type="spellEnd"/>
      <w:r w:rsidRPr="0081378E">
        <w:rPr>
          <w:rFonts w:ascii="Times New Roman" w:eastAsia="Times New Roman" w:hAnsi="Times New Roman" w:cs="Times New Roman"/>
          <w:b/>
          <w:bCs/>
          <w:sz w:val="24"/>
          <w:szCs w:val="24"/>
          <w:lang w:eastAsia="ru-RU"/>
        </w:rPr>
        <w:t xml:space="preserve"> воспитания детей с ОВЗ</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1. Технологии современного традиционного обучения.</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Традиционное обучение предусматривает классно-урочную организацию  обучения, которая позволяет обеспечить:</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систематический характер обучения;</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логически правильное изучение учебного материала;</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и оптимизировать затраты  ресурсов при обучении.</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xml:space="preserve">2. Технологии на основе личностной ориентации  образовательного процесса. Эта группа  педагогических технологий характеризуется ориентацией на  свойства личности, ее формирование и развитие в соответствии с природными  способностями человека, максимальной  реализацией возможностей детей. Она  представлена технологиями педагогики сотрудничества, реализующими гуманно-личностный подход к ребенку, применяющими активизирующий и  развивающий дидактический комплекс, осуществляющими </w:t>
      </w:r>
      <w:proofErr w:type="spellStart"/>
      <w:r w:rsidRPr="0081378E">
        <w:rPr>
          <w:rFonts w:ascii="Times New Roman" w:eastAsia="Times New Roman" w:hAnsi="Times New Roman" w:cs="Times New Roman"/>
          <w:sz w:val="24"/>
          <w:szCs w:val="24"/>
          <w:lang w:eastAsia="ru-RU"/>
        </w:rPr>
        <w:t>педагогизацию</w:t>
      </w:r>
      <w:proofErr w:type="spellEnd"/>
      <w:r w:rsidRPr="0081378E">
        <w:rPr>
          <w:rFonts w:ascii="Times New Roman" w:eastAsia="Times New Roman" w:hAnsi="Times New Roman" w:cs="Times New Roman"/>
          <w:sz w:val="24"/>
          <w:szCs w:val="24"/>
          <w:lang w:eastAsia="ru-RU"/>
        </w:rPr>
        <w:t xml:space="preserve">  окружающей среды. Работа с применением данных технологий обеспечивает наиболее полное погружение  учащихся в педагогический процесс, «проживание» в себе особенностей такого взаимодействия участников  педагогического процесса, которое характеризуется гуманно-личностный  и  более того, индивидуальный подход к ребенку.</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3. Педагогические технологии на основе активизации и интенсификации деятельности учащихся. Реализуют принцип активности ребенка в образовательном процессе,  осуществляется мотивация, осознанность потреблений в усвоении знаний и  умений, достигается соответствие социальным запросам учащихся, их  родителей и социального окружения.</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В группу этих технологий входят игровые технологии, проблемное обучение, коммуникативная технология элементы которых реализуют педагоги школы.</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lastRenderedPageBreak/>
        <w:t>4. Игровые технологии (в основном познавательные и деловые игры) широко применяются на всех уровнях обучения, поскольку они являются  универсальным способом передачи опыта старших поколений, а в структуру  игры как деятельности органично входят целеполагание, планирование,  реализация цели, анализ результатов, в которых личность реализует себя как субъект деятельности.</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5. Проблемное обучение</w:t>
      </w:r>
      <w:r w:rsidRPr="0081378E">
        <w:rPr>
          <w:rFonts w:ascii="Times New Roman" w:eastAsia="Times New Roman" w:hAnsi="Times New Roman" w:cs="Times New Roman"/>
          <w:b/>
          <w:bCs/>
          <w:sz w:val="24"/>
          <w:szCs w:val="24"/>
          <w:lang w:eastAsia="ru-RU"/>
        </w:rPr>
        <w:t> – </w:t>
      </w:r>
      <w:r w:rsidRPr="0081378E">
        <w:rPr>
          <w:rFonts w:ascii="Times New Roman" w:eastAsia="Times New Roman" w:hAnsi="Times New Roman" w:cs="Times New Roman"/>
          <w:sz w:val="24"/>
          <w:szCs w:val="24"/>
          <w:lang w:eastAsia="ru-RU"/>
        </w:rPr>
        <w:t>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происходит  творческое овладение знаниями, умениями и  навыками и развитие мысленных способностей обучающихся. Проблемное обучение является  важной подготовительной ступенькой к  достижению компетентности как прогнозируемого уровня образованности,  подготовке к решению учебных и жизненных задач.</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xml:space="preserve">6. </w:t>
      </w:r>
      <w:proofErr w:type="gramStart"/>
      <w:r w:rsidRPr="0081378E">
        <w:rPr>
          <w:rFonts w:ascii="Times New Roman" w:eastAsia="Times New Roman" w:hAnsi="Times New Roman" w:cs="Times New Roman"/>
          <w:sz w:val="24"/>
          <w:szCs w:val="24"/>
          <w:lang w:eastAsia="ru-RU"/>
        </w:rPr>
        <w:t>Информационные (компьютерные) технологии</w:t>
      </w:r>
      <w:r w:rsidRPr="0081378E">
        <w:rPr>
          <w:rFonts w:ascii="Times New Roman" w:eastAsia="Times New Roman" w:hAnsi="Times New Roman" w:cs="Times New Roman"/>
          <w:b/>
          <w:bCs/>
          <w:sz w:val="24"/>
          <w:szCs w:val="24"/>
          <w:lang w:eastAsia="ru-RU"/>
        </w:rPr>
        <w:t>  </w:t>
      </w:r>
      <w:r w:rsidRPr="0081378E">
        <w:rPr>
          <w:rFonts w:ascii="Times New Roman" w:eastAsia="Times New Roman" w:hAnsi="Times New Roman" w:cs="Times New Roman"/>
          <w:sz w:val="24"/>
          <w:szCs w:val="24"/>
          <w:lang w:eastAsia="ru-RU"/>
        </w:rPr>
        <w:t>обеспечивают развитие  умений работать с информацией, развивают коммуникативные способности  учащихся, формируют исследовательские  умения, умения принимать  оптимальные решения, позволяют каждому работать в оптимальном темпе и  на оптимальном для него содержания.</w:t>
      </w:r>
      <w:proofErr w:type="gramEnd"/>
      <w:r w:rsidRPr="0081378E">
        <w:rPr>
          <w:rFonts w:ascii="Times New Roman" w:eastAsia="Times New Roman" w:hAnsi="Times New Roman" w:cs="Times New Roman"/>
          <w:sz w:val="24"/>
          <w:szCs w:val="24"/>
          <w:lang w:eastAsia="ru-RU"/>
        </w:rPr>
        <w:t xml:space="preserve"> Тем самым происходит подготовка  учащихся к жизни в информационном обществе и освоению профессиональных образовательных программ.</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sz w:val="24"/>
          <w:szCs w:val="24"/>
          <w:lang w:eastAsia="ru-RU"/>
        </w:rPr>
        <w:t>4.8 Аттестация учащихся</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Аттестация учащихся с ОВЗ проводится в форме:</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xml:space="preserve">- текущей и промежуточной аттестации в соответствии с </w:t>
      </w:r>
      <w:proofErr w:type="gramStart"/>
      <w:r w:rsidRPr="0081378E">
        <w:rPr>
          <w:rFonts w:ascii="Times New Roman" w:eastAsia="Times New Roman" w:hAnsi="Times New Roman" w:cs="Times New Roman"/>
          <w:sz w:val="24"/>
          <w:szCs w:val="24"/>
          <w:lang w:eastAsia="ru-RU"/>
        </w:rPr>
        <w:t>локальными</w:t>
      </w:r>
      <w:proofErr w:type="gramEnd"/>
      <w:r w:rsidRPr="0081378E">
        <w:rPr>
          <w:rFonts w:ascii="Times New Roman" w:eastAsia="Times New Roman" w:hAnsi="Times New Roman" w:cs="Times New Roman"/>
          <w:sz w:val="24"/>
          <w:szCs w:val="24"/>
          <w:lang w:eastAsia="ru-RU"/>
        </w:rPr>
        <w:t xml:space="preserve"> нормативными акта</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xml:space="preserve">- государственной (итоговой аттестации) в соответствие </w:t>
      </w:r>
      <w:proofErr w:type="spellStart"/>
      <w:r w:rsidRPr="0081378E">
        <w:rPr>
          <w:rFonts w:ascii="Times New Roman" w:eastAsia="Times New Roman" w:hAnsi="Times New Roman" w:cs="Times New Roman"/>
          <w:sz w:val="24"/>
          <w:szCs w:val="24"/>
          <w:lang w:eastAsia="ru-RU"/>
        </w:rPr>
        <w:t>снормативными</w:t>
      </w:r>
      <w:proofErr w:type="spellEnd"/>
      <w:r w:rsidRPr="0081378E">
        <w:rPr>
          <w:rFonts w:ascii="Times New Roman" w:eastAsia="Times New Roman" w:hAnsi="Times New Roman" w:cs="Times New Roman"/>
          <w:sz w:val="24"/>
          <w:szCs w:val="24"/>
          <w:lang w:eastAsia="ru-RU"/>
        </w:rPr>
        <w:t xml:space="preserve"> документами по проведению ГИА и ЕГЭ.</w:t>
      </w:r>
    </w:p>
    <w:p w:rsidR="0081378E" w:rsidRPr="0081378E" w:rsidRDefault="0081378E" w:rsidP="0081378E">
      <w:pPr>
        <w:spacing w:before="274" w:after="274" w:line="240" w:lineRule="auto"/>
        <w:ind w:left="763"/>
        <w:jc w:val="center"/>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sz w:val="28"/>
          <w:szCs w:val="28"/>
          <w:lang w:eastAsia="ru-RU"/>
        </w:rPr>
        <w:t>5. Этапы реализации программы и ответственные за их реализацию</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1. Сбор и анализ информации о детях с ОВЗ (зам</w:t>
      </w:r>
      <w:proofErr w:type="gramStart"/>
      <w:r w:rsidRPr="0081378E">
        <w:rPr>
          <w:rFonts w:ascii="Times New Roman" w:eastAsia="Times New Roman" w:hAnsi="Times New Roman" w:cs="Times New Roman"/>
          <w:color w:val="00000A"/>
          <w:sz w:val="24"/>
          <w:szCs w:val="24"/>
          <w:lang w:eastAsia="ru-RU"/>
        </w:rPr>
        <w:t>.д</w:t>
      </w:r>
      <w:proofErr w:type="gramEnd"/>
      <w:r w:rsidRPr="0081378E">
        <w:rPr>
          <w:rFonts w:ascii="Times New Roman" w:eastAsia="Times New Roman" w:hAnsi="Times New Roman" w:cs="Times New Roman"/>
          <w:color w:val="00000A"/>
          <w:sz w:val="24"/>
          <w:szCs w:val="24"/>
          <w:lang w:eastAsia="ru-RU"/>
        </w:rPr>
        <w:t>иректора по УВР, классный руководитель, психолог, учитель-логопед, медсестра и):</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оценка контингента обучающихся для учёта особенностей развития и образования детей;</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определение способностей и потребностей;</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xml:space="preserve">2. Планирование, организация и координация деятельности (администрация, психолог, </w:t>
      </w:r>
      <w:proofErr w:type="spellStart"/>
      <w:r w:rsidRPr="0081378E">
        <w:rPr>
          <w:rFonts w:ascii="Times New Roman" w:eastAsia="Times New Roman" w:hAnsi="Times New Roman" w:cs="Times New Roman"/>
          <w:color w:val="00000A"/>
          <w:sz w:val="24"/>
          <w:szCs w:val="24"/>
          <w:lang w:eastAsia="ru-RU"/>
        </w:rPr>
        <w:t>рук</w:t>
      </w:r>
      <w:proofErr w:type="gramStart"/>
      <w:r w:rsidRPr="0081378E">
        <w:rPr>
          <w:rFonts w:ascii="Times New Roman" w:eastAsia="Times New Roman" w:hAnsi="Times New Roman" w:cs="Times New Roman"/>
          <w:color w:val="00000A"/>
          <w:sz w:val="24"/>
          <w:szCs w:val="24"/>
          <w:lang w:eastAsia="ru-RU"/>
        </w:rPr>
        <w:t>.Ш</w:t>
      </w:r>
      <w:proofErr w:type="gramEnd"/>
      <w:r w:rsidRPr="0081378E">
        <w:rPr>
          <w:rFonts w:ascii="Times New Roman" w:eastAsia="Times New Roman" w:hAnsi="Times New Roman" w:cs="Times New Roman"/>
          <w:color w:val="00000A"/>
          <w:sz w:val="24"/>
          <w:szCs w:val="24"/>
          <w:lang w:eastAsia="ru-RU"/>
        </w:rPr>
        <w:t>МО</w:t>
      </w:r>
      <w:proofErr w:type="spellEnd"/>
      <w:r w:rsidRPr="0081378E">
        <w:rPr>
          <w:rFonts w:ascii="Times New Roman" w:eastAsia="Times New Roman" w:hAnsi="Times New Roman" w:cs="Times New Roman"/>
          <w:color w:val="00000A"/>
          <w:sz w:val="24"/>
          <w:szCs w:val="24"/>
          <w:lang w:eastAsia="ru-RU"/>
        </w:rPr>
        <w:t>, учителя – предметники):</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i/>
          <w:iCs/>
          <w:color w:val="00000A"/>
          <w:sz w:val="24"/>
          <w:szCs w:val="24"/>
          <w:lang w:eastAsia="ru-RU"/>
        </w:rPr>
        <w:t>- </w:t>
      </w:r>
      <w:r w:rsidRPr="0081378E">
        <w:rPr>
          <w:rFonts w:ascii="Times New Roman" w:eastAsia="Times New Roman" w:hAnsi="Times New Roman" w:cs="Times New Roman"/>
          <w:color w:val="00000A"/>
          <w:sz w:val="24"/>
          <w:szCs w:val="24"/>
          <w:lang w:eastAsia="ru-RU"/>
        </w:rPr>
        <w:t>организация образовательного процесса для детей с ОВЗ;</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обеспечение специального сопровождения детей с ОВЗ разными специалистами </w:t>
      </w:r>
      <w:r w:rsidRPr="0081378E">
        <w:rPr>
          <w:rFonts w:ascii="Times New Roman" w:eastAsia="Times New Roman" w:hAnsi="Times New Roman" w:cs="Times New Roman"/>
          <w:sz w:val="24"/>
          <w:szCs w:val="24"/>
          <w:lang w:eastAsia="ru-RU"/>
        </w:rPr>
        <w:t>и педагогами;</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разработка рабочих программ.</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lastRenderedPageBreak/>
        <w:t xml:space="preserve">3. Подготовка материально технической базы для создания доступной </w:t>
      </w:r>
      <w:proofErr w:type="spellStart"/>
      <w:r w:rsidRPr="0081378E">
        <w:rPr>
          <w:rFonts w:ascii="Times New Roman" w:eastAsia="Times New Roman" w:hAnsi="Times New Roman" w:cs="Times New Roman"/>
          <w:sz w:val="24"/>
          <w:szCs w:val="24"/>
          <w:lang w:eastAsia="ru-RU"/>
        </w:rPr>
        <w:t>безбарьерной</w:t>
      </w:r>
      <w:proofErr w:type="spellEnd"/>
      <w:r w:rsidRPr="0081378E">
        <w:rPr>
          <w:rFonts w:ascii="Times New Roman" w:eastAsia="Times New Roman" w:hAnsi="Times New Roman" w:cs="Times New Roman"/>
          <w:sz w:val="24"/>
          <w:szCs w:val="24"/>
          <w:lang w:eastAsia="ru-RU"/>
        </w:rPr>
        <w:t xml:space="preserve"> среды (администрация, завхоз):</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создание в каждом учебном кабинете 1-2 места для инвалидов с дополнительным освещением и подводкой систем связи и информации;</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приобретение коррекционно – развивающего программного комплекса в комплекте со специальной программируемой клавиатурой;</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оборудование спортзала и спортплощадки модульным набором для инвалидов;</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комплектование библиотеки специальными адаптивно - техническими средствами для инвалидов.</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создание комфортных условий и оборудование зон отдыха и ожидания для детей с ОВЗ.</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4. Диагностика и контроль (администрация):</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диагностика соответствия созданных условий и выбранных образовательных программ особым образовательным потребностям ребёнка;</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xml:space="preserve">- </w:t>
      </w:r>
      <w:proofErr w:type="gramStart"/>
      <w:r w:rsidRPr="0081378E">
        <w:rPr>
          <w:rFonts w:ascii="Times New Roman" w:eastAsia="Times New Roman" w:hAnsi="Times New Roman" w:cs="Times New Roman"/>
          <w:color w:val="00000A"/>
          <w:sz w:val="24"/>
          <w:szCs w:val="24"/>
          <w:lang w:eastAsia="ru-RU"/>
        </w:rPr>
        <w:t>контроль за</w:t>
      </w:r>
      <w:proofErr w:type="gramEnd"/>
      <w:r w:rsidRPr="0081378E">
        <w:rPr>
          <w:rFonts w:ascii="Times New Roman" w:eastAsia="Times New Roman" w:hAnsi="Times New Roman" w:cs="Times New Roman"/>
          <w:color w:val="00000A"/>
          <w:sz w:val="24"/>
          <w:szCs w:val="24"/>
          <w:lang w:eastAsia="ru-RU"/>
        </w:rPr>
        <w:t xml:space="preserve"> результатами освоения образовательных программ;</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контроль и диагностика подготовки учащихся, соответствие ее требованиям федерального компонента ГОС.</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5.Регуляция и корректировка (администрация, психолог, учителя – предметники):</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i/>
          <w:iCs/>
          <w:color w:val="00000A"/>
          <w:sz w:val="24"/>
          <w:szCs w:val="24"/>
          <w:lang w:eastAsia="ru-RU"/>
        </w:rPr>
        <w:t>-</w:t>
      </w:r>
      <w:r w:rsidRPr="0081378E">
        <w:rPr>
          <w:rFonts w:ascii="Times New Roman" w:eastAsia="Times New Roman" w:hAnsi="Times New Roman" w:cs="Times New Roman"/>
          <w:color w:val="00000A"/>
          <w:sz w:val="24"/>
          <w:szCs w:val="24"/>
          <w:lang w:eastAsia="ru-RU"/>
        </w:rPr>
        <w:t> внесение необходимых изменений в образовательный процесс и процесс сопровождения детей с ограниченными возможностями здоровья;</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корректировка условий и форм обучения, методов и приёмов работы.</w:t>
      </w:r>
    </w:p>
    <w:p w:rsidR="0081378E" w:rsidRPr="0081378E" w:rsidRDefault="0081378E" w:rsidP="0081378E">
      <w:pPr>
        <w:spacing w:before="274" w:after="274" w:line="240" w:lineRule="auto"/>
        <w:ind w:left="763"/>
        <w:jc w:val="center"/>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sz w:val="28"/>
          <w:szCs w:val="28"/>
          <w:lang w:eastAsia="ru-RU"/>
        </w:rPr>
        <w:t>6.Результаты реализации программы</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sz w:val="24"/>
          <w:szCs w:val="24"/>
          <w:lang w:eastAsia="ru-RU"/>
        </w:rPr>
        <w:t>Оценка результатов реализации программы</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Оценка результатов реализации программы и коррекционной работы педагога и всех специалистов, сопровождающих ребёнка с ОВЗ производится по результатам итоговой аттестации обучающихся, психологического и логопедического исследования, результатов медицинского обследования с занесением данных в дневники динамического наблюдения, карту медико-психолог</w:t>
      </w:r>
      <w:proofErr w:type="gramStart"/>
      <w:r w:rsidRPr="0081378E">
        <w:rPr>
          <w:rFonts w:ascii="Times New Roman" w:eastAsia="Times New Roman" w:hAnsi="Times New Roman" w:cs="Times New Roman"/>
          <w:sz w:val="24"/>
          <w:szCs w:val="24"/>
          <w:lang w:eastAsia="ru-RU"/>
        </w:rPr>
        <w:t>о-</w:t>
      </w:r>
      <w:proofErr w:type="gramEnd"/>
      <w:r w:rsidRPr="0081378E">
        <w:rPr>
          <w:rFonts w:ascii="Times New Roman" w:eastAsia="Times New Roman" w:hAnsi="Times New Roman" w:cs="Times New Roman"/>
          <w:sz w:val="24"/>
          <w:szCs w:val="24"/>
          <w:lang w:eastAsia="ru-RU"/>
        </w:rPr>
        <w:t xml:space="preserve"> педагогической помощи, речевую карту (в соответствие с индивидуальной программой).</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sz w:val="24"/>
          <w:szCs w:val="24"/>
          <w:lang w:eastAsia="ru-RU"/>
        </w:rPr>
        <w:t>Ожидаемые результаты внедрения программы:</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уменьшение количества учащихся со стойкими проблемами в обучении и личностном развитии;</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формирование эффективных поведенческих стратегий и личностных ресурсов у детей  с ОВЗ;</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lastRenderedPageBreak/>
        <w:t>- повышение профессионального уровня педагогического коллектива по проблемам коррекционной работы с учащимися с ОВЗ.</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В образовательном учреждении созданы комфортные и доступные среды в обучении, развитии и воспитании детей с ОВЗ:</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w:t>
      </w:r>
      <w:proofErr w:type="gramStart"/>
      <w:r w:rsidRPr="0081378E">
        <w:rPr>
          <w:rFonts w:ascii="Times New Roman" w:eastAsia="Times New Roman" w:hAnsi="Times New Roman" w:cs="Times New Roman"/>
          <w:color w:val="00000A"/>
          <w:sz w:val="24"/>
          <w:szCs w:val="24"/>
          <w:lang w:eastAsia="ru-RU"/>
        </w:rPr>
        <w:t>способствующей</w:t>
      </w:r>
      <w:proofErr w:type="gramEnd"/>
      <w:r w:rsidRPr="0081378E">
        <w:rPr>
          <w:rFonts w:ascii="Times New Roman" w:eastAsia="Times New Roman" w:hAnsi="Times New Roman" w:cs="Times New Roman"/>
          <w:color w:val="00000A"/>
          <w:sz w:val="24"/>
          <w:szCs w:val="24"/>
          <w:lang w:eastAsia="ru-RU"/>
        </w:rPr>
        <w:t xml:space="preserve"> качественному и доступному образованию;</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xml:space="preserve">- </w:t>
      </w:r>
      <w:proofErr w:type="gramStart"/>
      <w:r w:rsidRPr="0081378E">
        <w:rPr>
          <w:rFonts w:ascii="Times New Roman" w:eastAsia="Times New Roman" w:hAnsi="Times New Roman" w:cs="Times New Roman"/>
          <w:color w:val="00000A"/>
          <w:sz w:val="24"/>
          <w:szCs w:val="24"/>
          <w:lang w:eastAsia="ru-RU"/>
        </w:rPr>
        <w:t>предоставляющей</w:t>
      </w:r>
      <w:proofErr w:type="gramEnd"/>
      <w:r w:rsidRPr="0081378E">
        <w:rPr>
          <w:rFonts w:ascii="Times New Roman" w:eastAsia="Times New Roman" w:hAnsi="Times New Roman" w:cs="Times New Roman"/>
          <w:color w:val="00000A"/>
          <w:sz w:val="24"/>
          <w:szCs w:val="24"/>
          <w:lang w:eastAsia="ru-RU"/>
        </w:rPr>
        <w:t xml:space="preserve"> совместное обучение детей с ОВЗ и детей, не имеющих нарушений развития;</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xml:space="preserve">- </w:t>
      </w:r>
      <w:proofErr w:type="gramStart"/>
      <w:r w:rsidRPr="0081378E">
        <w:rPr>
          <w:rFonts w:ascii="Times New Roman" w:eastAsia="Times New Roman" w:hAnsi="Times New Roman" w:cs="Times New Roman"/>
          <w:color w:val="00000A"/>
          <w:sz w:val="24"/>
          <w:szCs w:val="24"/>
          <w:lang w:eastAsia="ru-RU"/>
        </w:rPr>
        <w:t>обеспечивающей</w:t>
      </w:r>
      <w:proofErr w:type="gramEnd"/>
      <w:r w:rsidRPr="0081378E">
        <w:rPr>
          <w:rFonts w:ascii="Times New Roman" w:eastAsia="Times New Roman" w:hAnsi="Times New Roman" w:cs="Times New Roman"/>
          <w:color w:val="00000A"/>
          <w:sz w:val="24"/>
          <w:szCs w:val="24"/>
          <w:lang w:eastAsia="ru-RU"/>
        </w:rPr>
        <w:t xml:space="preserve"> социальную адаптацию и интеграцию в социуме детей с ограниченными возможностями здоровья.</w:t>
      </w:r>
    </w:p>
    <w:p w:rsidR="0081378E" w:rsidRPr="0081378E" w:rsidRDefault="0081378E" w:rsidP="0081378E">
      <w:pPr>
        <w:shd w:val="clear" w:color="auto" w:fill="FFFFFF"/>
        <w:spacing w:before="1238" w:after="0" w:line="240" w:lineRule="auto"/>
        <w:jc w:val="center"/>
        <w:rPr>
          <w:rFonts w:ascii="yandex-sans" w:eastAsia="Times New Roman" w:hAnsi="yandex-sans" w:cs="Times New Roman"/>
          <w:color w:val="000000"/>
          <w:sz w:val="23"/>
          <w:szCs w:val="23"/>
          <w:lang w:eastAsia="ru-RU"/>
        </w:rPr>
      </w:pPr>
      <w:r w:rsidRPr="0081378E">
        <w:rPr>
          <w:rFonts w:ascii="yandex-sans" w:eastAsia="Times New Roman" w:hAnsi="yandex-sans" w:cs="Times New Roman"/>
          <w:color w:val="000000"/>
          <w:sz w:val="23"/>
          <w:szCs w:val="23"/>
          <w:lang w:eastAsia="ru-RU"/>
        </w:rPr>
        <w:t>91</w:t>
      </w:r>
    </w:p>
    <w:p w:rsidR="004F0C44" w:rsidRDefault="006B7AA9"/>
    <w:sectPr w:rsidR="004F0C44" w:rsidSect="008C79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85D23"/>
    <w:multiLevelType w:val="multilevel"/>
    <w:tmpl w:val="9ED2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EA72F8"/>
    <w:multiLevelType w:val="multilevel"/>
    <w:tmpl w:val="B40A64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4552CD"/>
    <w:multiLevelType w:val="multilevel"/>
    <w:tmpl w:val="7E701540"/>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0E3C05"/>
    <w:multiLevelType w:val="multilevel"/>
    <w:tmpl w:val="9E2208F8"/>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7D19"/>
    <w:rsid w:val="005254D4"/>
    <w:rsid w:val="00686B38"/>
    <w:rsid w:val="006B7AA9"/>
    <w:rsid w:val="00707D19"/>
    <w:rsid w:val="0081378E"/>
    <w:rsid w:val="008A6022"/>
    <w:rsid w:val="008C795E"/>
    <w:rsid w:val="00932EB5"/>
    <w:rsid w:val="00BE17BB"/>
    <w:rsid w:val="00CC25F7"/>
    <w:rsid w:val="00D43475"/>
    <w:rsid w:val="00D640AB"/>
    <w:rsid w:val="00DE3053"/>
    <w:rsid w:val="00FE5B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9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A6022"/>
  </w:style>
  <w:style w:type="paragraph" w:customStyle="1" w:styleId="western">
    <w:name w:val="western"/>
    <w:basedOn w:val="a"/>
    <w:rsid w:val="008A60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A6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A6022"/>
  </w:style>
  <w:style w:type="paragraph" w:styleId="a4">
    <w:name w:val="Balloon Text"/>
    <w:basedOn w:val="a"/>
    <w:link w:val="a5"/>
    <w:uiPriority w:val="99"/>
    <w:semiHidden/>
    <w:unhideWhenUsed/>
    <w:rsid w:val="006B7A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7A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A6022"/>
  </w:style>
  <w:style w:type="paragraph" w:customStyle="1" w:styleId="western">
    <w:name w:val="western"/>
    <w:basedOn w:val="a"/>
    <w:rsid w:val="008A60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A6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A6022"/>
  </w:style>
</w:styles>
</file>

<file path=word/webSettings.xml><?xml version="1.0" encoding="utf-8"?>
<w:webSettings xmlns:r="http://schemas.openxmlformats.org/officeDocument/2006/relationships" xmlns:w="http://schemas.openxmlformats.org/wordprocessingml/2006/main">
  <w:divs>
    <w:div w:id="215775905">
      <w:bodyDiv w:val="1"/>
      <w:marLeft w:val="0"/>
      <w:marRight w:val="0"/>
      <w:marTop w:val="0"/>
      <w:marBottom w:val="0"/>
      <w:divBdr>
        <w:top w:val="none" w:sz="0" w:space="0" w:color="auto"/>
        <w:left w:val="none" w:sz="0" w:space="0" w:color="auto"/>
        <w:bottom w:val="none" w:sz="0" w:space="0" w:color="auto"/>
        <w:right w:val="none" w:sz="0" w:space="0" w:color="auto"/>
      </w:divBdr>
      <w:divsChild>
        <w:div w:id="2076663238">
          <w:marLeft w:val="0"/>
          <w:marRight w:val="0"/>
          <w:marTop w:val="0"/>
          <w:marBottom w:val="0"/>
          <w:divBdr>
            <w:top w:val="none" w:sz="0" w:space="0" w:color="auto"/>
            <w:left w:val="none" w:sz="0" w:space="0" w:color="auto"/>
            <w:bottom w:val="none" w:sz="0" w:space="0" w:color="auto"/>
            <w:right w:val="none" w:sz="0" w:space="0" w:color="auto"/>
          </w:divBdr>
          <w:divsChild>
            <w:div w:id="1879467225">
              <w:marLeft w:val="0"/>
              <w:marRight w:val="0"/>
              <w:marTop w:val="150"/>
              <w:marBottom w:val="150"/>
              <w:divBdr>
                <w:top w:val="none" w:sz="0" w:space="0" w:color="auto"/>
                <w:left w:val="none" w:sz="0" w:space="0" w:color="auto"/>
                <w:bottom w:val="none" w:sz="0" w:space="0" w:color="auto"/>
                <w:right w:val="none" w:sz="0" w:space="0" w:color="auto"/>
              </w:divBdr>
              <w:divsChild>
                <w:div w:id="243103578">
                  <w:marLeft w:val="0"/>
                  <w:marRight w:val="0"/>
                  <w:marTop w:val="0"/>
                  <w:marBottom w:val="0"/>
                  <w:divBdr>
                    <w:top w:val="none" w:sz="0" w:space="0" w:color="auto"/>
                    <w:left w:val="none" w:sz="0" w:space="0" w:color="auto"/>
                    <w:bottom w:val="none" w:sz="0" w:space="0" w:color="auto"/>
                    <w:right w:val="none" w:sz="0" w:space="0" w:color="auto"/>
                  </w:divBdr>
                  <w:divsChild>
                    <w:div w:id="213065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437686">
          <w:marLeft w:val="0"/>
          <w:marRight w:val="0"/>
          <w:marTop w:val="0"/>
          <w:marBottom w:val="0"/>
          <w:divBdr>
            <w:top w:val="none" w:sz="0" w:space="0" w:color="auto"/>
            <w:left w:val="none" w:sz="0" w:space="0" w:color="auto"/>
            <w:bottom w:val="none" w:sz="0" w:space="0" w:color="auto"/>
            <w:right w:val="none" w:sz="0" w:space="0" w:color="auto"/>
          </w:divBdr>
          <w:divsChild>
            <w:div w:id="1090278516">
              <w:marLeft w:val="0"/>
              <w:marRight w:val="0"/>
              <w:marTop w:val="150"/>
              <w:marBottom w:val="150"/>
              <w:divBdr>
                <w:top w:val="none" w:sz="0" w:space="0" w:color="auto"/>
                <w:left w:val="none" w:sz="0" w:space="0" w:color="auto"/>
                <w:bottom w:val="none" w:sz="0" w:space="0" w:color="auto"/>
                <w:right w:val="none" w:sz="0" w:space="0" w:color="auto"/>
              </w:divBdr>
              <w:divsChild>
                <w:div w:id="651566050">
                  <w:marLeft w:val="0"/>
                  <w:marRight w:val="0"/>
                  <w:marTop w:val="0"/>
                  <w:marBottom w:val="0"/>
                  <w:divBdr>
                    <w:top w:val="none" w:sz="0" w:space="0" w:color="auto"/>
                    <w:left w:val="none" w:sz="0" w:space="0" w:color="auto"/>
                    <w:bottom w:val="none" w:sz="0" w:space="0" w:color="auto"/>
                    <w:right w:val="none" w:sz="0" w:space="0" w:color="auto"/>
                  </w:divBdr>
                  <w:divsChild>
                    <w:div w:id="70733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839260">
      <w:bodyDiv w:val="1"/>
      <w:marLeft w:val="0"/>
      <w:marRight w:val="0"/>
      <w:marTop w:val="0"/>
      <w:marBottom w:val="0"/>
      <w:divBdr>
        <w:top w:val="none" w:sz="0" w:space="0" w:color="auto"/>
        <w:left w:val="none" w:sz="0" w:space="0" w:color="auto"/>
        <w:bottom w:val="none" w:sz="0" w:space="0" w:color="auto"/>
        <w:right w:val="none" w:sz="0" w:space="0" w:color="auto"/>
      </w:divBdr>
      <w:divsChild>
        <w:div w:id="515851803">
          <w:marLeft w:val="0"/>
          <w:marRight w:val="0"/>
          <w:marTop w:val="0"/>
          <w:marBottom w:val="0"/>
          <w:divBdr>
            <w:top w:val="none" w:sz="0" w:space="0" w:color="auto"/>
            <w:left w:val="none" w:sz="0" w:space="0" w:color="auto"/>
            <w:bottom w:val="none" w:sz="0" w:space="0" w:color="auto"/>
            <w:right w:val="none" w:sz="0" w:space="0" w:color="auto"/>
          </w:divBdr>
          <w:divsChild>
            <w:div w:id="1168594287">
              <w:marLeft w:val="0"/>
              <w:marRight w:val="0"/>
              <w:marTop w:val="150"/>
              <w:marBottom w:val="150"/>
              <w:divBdr>
                <w:top w:val="none" w:sz="0" w:space="0" w:color="auto"/>
                <w:left w:val="none" w:sz="0" w:space="0" w:color="auto"/>
                <w:bottom w:val="none" w:sz="0" w:space="0" w:color="auto"/>
                <w:right w:val="none" w:sz="0" w:space="0" w:color="auto"/>
              </w:divBdr>
              <w:divsChild>
                <w:div w:id="1300299838">
                  <w:marLeft w:val="0"/>
                  <w:marRight w:val="0"/>
                  <w:marTop w:val="0"/>
                  <w:marBottom w:val="0"/>
                  <w:divBdr>
                    <w:top w:val="none" w:sz="0" w:space="0" w:color="auto"/>
                    <w:left w:val="none" w:sz="0" w:space="0" w:color="auto"/>
                    <w:bottom w:val="none" w:sz="0" w:space="0" w:color="auto"/>
                    <w:right w:val="none" w:sz="0" w:space="0" w:color="auto"/>
                  </w:divBdr>
                  <w:divsChild>
                    <w:div w:id="10767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03428">
          <w:marLeft w:val="0"/>
          <w:marRight w:val="0"/>
          <w:marTop w:val="0"/>
          <w:marBottom w:val="0"/>
          <w:divBdr>
            <w:top w:val="none" w:sz="0" w:space="0" w:color="auto"/>
            <w:left w:val="none" w:sz="0" w:space="0" w:color="auto"/>
            <w:bottom w:val="none" w:sz="0" w:space="0" w:color="auto"/>
            <w:right w:val="none" w:sz="0" w:space="0" w:color="auto"/>
          </w:divBdr>
          <w:divsChild>
            <w:div w:id="643123389">
              <w:marLeft w:val="0"/>
              <w:marRight w:val="0"/>
              <w:marTop w:val="150"/>
              <w:marBottom w:val="150"/>
              <w:divBdr>
                <w:top w:val="none" w:sz="0" w:space="0" w:color="auto"/>
                <w:left w:val="none" w:sz="0" w:space="0" w:color="auto"/>
                <w:bottom w:val="none" w:sz="0" w:space="0" w:color="auto"/>
                <w:right w:val="none" w:sz="0" w:space="0" w:color="auto"/>
              </w:divBdr>
              <w:divsChild>
                <w:div w:id="881987002">
                  <w:marLeft w:val="0"/>
                  <w:marRight w:val="0"/>
                  <w:marTop w:val="0"/>
                  <w:marBottom w:val="0"/>
                  <w:divBdr>
                    <w:top w:val="none" w:sz="0" w:space="0" w:color="auto"/>
                    <w:left w:val="none" w:sz="0" w:space="0" w:color="auto"/>
                    <w:bottom w:val="none" w:sz="0" w:space="0" w:color="auto"/>
                    <w:right w:val="none" w:sz="0" w:space="0" w:color="auto"/>
                  </w:divBdr>
                  <w:divsChild>
                    <w:div w:id="2364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85537">
      <w:bodyDiv w:val="1"/>
      <w:marLeft w:val="0"/>
      <w:marRight w:val="0"/>
      <w:marTop w:val="0"/>
      <w:marBottom w:val="0"/>
      <w:divBdr>
        <w:top w:val="none" w:sz="0" w:space="0" w:color="auto"/>
        <w:left w:val="none" w:sz="0" w:space="0" w:color="auto"/>
        <w:bottom w:val="none" w:sz="0" w:space="0" w:color="auto"/>
        <w:right w:val="none" w:sz="0" w:space="0" w:color="auto"/>
      </w:divBdr>
      <w:divsChild>
        <w:div w:id="973365820">
          <w:marLeft w:val="0"/>
          <w:marRight w:val="0"/>
          <w:marTop w:val="0"/>
          <w:marBottom w:val="0"/>
          <w:divBdr>
            <w:top w:val="none" w:sz="0" w:space="0" w:color="auto"/>
            <w:left w:val="none" w:sz="0" w:space="0" w:color="auto"/>
            <w:bottom w:val="none" w:sz="0" w:space="0" w:color="auto"/>
            <w:right w:val="none" w:sz="0" w:space="0" w:color="auto"/>
          </w:divBdr>
          <w:divsChild>
            <w:div w:id="1702633702">
              <w:marLeft w:val="0"/>
              <w:marRight w:val="0"/>
              <w:marTop w:val="150"/>
              <w:marBottom w:val="150"/>
              <w:divBdr>
                <w:top w:val="none" w:sz="0" w:space="0" w:color="auto"/>
                <w:left w:val="none" w:sz="0" w:space="0" w:color="auto"/>
                <w:bottom w:val="none" w:sz="0" w:space="0" w:color="auto"/>
                <w:right w:val="none" w:sz="0" w:space="0" w:color="auto"/>
              </w:divBdr>
              <w:divsChild>
                <w:div w:id="1798252603">
                  <w:marLeft w:val="0"/>
                  <w:marRight w:val="0"/>
                  <w:marTop w:val="0"/>
                  <w:marBottom w:val="0"/>
                  <w:divBdr>
                    <w:top w:val="none" w:sz="0" w:space="0" w:color="auto"/>
                    <w:left w:val="none" w:sz="0" w:space="0" w:color="auto"/>
                    <w:bottom w:val="none" w:sz="0" w:space="0" w:color="auto"/>
                    <w:right w:val="none" w:sz="0" w:space="0" w:color="auto"/>
                  </w:divBdr>
                  <w:divsChild>
                    <w:div w:id="10496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75243">
          <w:marLeft w:val="0"/>
          <w:marRight w:val="0"/>
          <w:marTop w:val="0"/>
          <w:marBottom w:val="0"/>
          <w:divBdr>
            <w:top w:val="none" w:sz="0" w:space="0" w:color="auto"/>
            <w:left w:val="none" w:sz="0" w:space="0" w:color="auto"/>
            <w:bottom w:val="none" w:sz="0" w:space="0" w:color="auto"/>
            <w:right w:val="none" w:sz="0" w:space="0" w:color="auto"/>
          </w:divBdr>
          <w:divsChild>
            <w:div w:id="610669936">
              <w:marLeft w:val="0"/>
              <w:marRight w:val="0"/>
              <w:marTop w:val="150"/>
              <w:marBottom w:val="150"/>
              <w:divBdr>
                <w:top w:val="none" w:sz="0" w:space="0" w:color="auto"/>
                <w:left w:val="none" w:sz="0" w:space="0" w:color="auto"/>
                <w:bottom w:val="none" w:sz="0" w:space="0" w:color="auto"/>
                <w:right w:val="none" w:sz="0" w:space="0" w:color="auto"/>
              </w:divBdr>
              <w:divsChild>
                <w:div w:id="446003716">
                  <w:marLeft w:val="0"/>
                  <w:marRight w:val="0"/>
                  <w:marTop w:val="0"/>
                  <w:marBottom w:val="0"/>
                  <w:divBdr>
                    <w:top w:val="none" w:sz="0" w:space="0" w:color="auto"/>
                    <w:left w:val="none" w:sz="0" w:space="0" w:color="auto"/>
                    <w:bottom w:val="none" w:sz="0" w:space="0" w:color="auto"/>
                    <w:right w:val="none" w:sz="0" w:space="0" w:color="auto"/>
                  </w:divBdr>
                  <w:divsChild>
                    <w:div w:id="11118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9381">
      <w:bodyDiv w:val="1"/>
      <w:marLeft w:val="0"/>
      <w:marRight w:val="0"/>
      <w:marTop w:val="0"/>
      <w:marBottom w:val="0"/>
      <w:divBdr>
        <w:top w:val="none" w:sz="0" w:space="0" w:color="auto"/>
        <w:left w:val="none" w:sz="0" w:space="0" w:color="auto"/>
        <w:bottom w:val="none" w:sz="0" w:space="0" w:color="auto"/>
        <w:right w:val="none" w:sz="0" w:space="0" w:color="auto"/>
      </w:divBdr>
      <w:divsChild>
        <w:div w:id="2129741796">
          <w:marLeft w:val="0"/>
          <w:marRight w:val="0"/>
          <w:marTop w:val="0"/>
          <w:marBottom w:val="0"/>
          <w:divBdr>
            <w:top w:val="none" w:sz="0" w:space="0" w:color="auto"/>
            <w:left w:val="none" w:sz="0" w:space="0" w:color="auto"/>
            <w:bottom w:val="none" w:sz="0" w:space="0" w:color="auto"/>
            <w:right w:val="none" w:sz="0" w:space="0" w:color="auto"/>
          </w:divBdr>
        </w:div>
      </w:divsChild>
    </w:div>
    <w:div w:id="1204053810">
      <w:bodyDiv w:val="1"/>
      <w:marLeft w:val="0"/>
      <w:marRight w:val="0"/>
      <w:marTop w:val="0"/>
      <w:marBottom w:val="0"/>
      <w:divBdr>
        <w:top w:val="none" w:sz="0" w:space="0" w:color="auto"/>
        <w:left w:val="none" w:sz="0" w:space="0" w:color="auto"/>
        <w:bottom w:val="none" w:sz="0" w:space="0" w:color="auto"/>
        <w:right w:val="none" w:sz="0" w:space="0" w:color="auto"/>
      </w:divBdr>
      <w:divsChild>
        <w:div w:id="837619763">
          <w:marLeft w:val="0"/>
          <w:marRight w:val="0"/>
          <w:marTop w:val="0"/>
          <w:marBottom w:val="0"/>
          <w:divBdr>
            <w:top w:val="none" w:sz="0" w:space="0" w:color="auto"/>
            <w:left w:val="none" w:sz="0" w:space="0" w:color="auto"/>
            <w:bottom w:val="none" w:sz="0" w:space="0" w:color="auto"/>
            <w:right w:val="none" w:sz="0" w:space="0" w:color="auto"/>
          </w:divBdr>
          <w:divsChild>
            <w:div w:id="1275820355">
              <w:marLeft w:val="0"/>
              <w:marRight w:val="0"/>
              <w:marTop w:val="150"/>
              <w:marBottom w:val="150"/>
              <w:divBdr>
                <w:top w:val="none" w:sz="0" w:space="0" w:color="auto"/>
                <w:left w:val="none" w:sz="0" w:space="0" w:color="auto"/>
                <w:bottom w:val="none" w:sz="0" w:space="0" w:color="auto"/>
                <w:right w:val="none" w:sz="0" w:space="0" w:color="auto"/>
              </w:divBdr>
              <w:divsChild>
                <w:div w:id="1055742731">
                  <w:marLeft w:val="0"/>
                  <w:marRight w:val="0"/>
                  <w:marTop w:val="0"/>
                  <w:marBottom w:val="0"/>
                  <w:divBdr>
                    <w:top w:val="none" w:sz="0" w:space="0" w:color="auto"/>
                    <w:left w:val="none" w:sz="0" w:space="0" w:color="auto"/>
                    <w:bottom w:val="none" w:sz="0" w:space="0" w:color="auto"/>
                    <w:right w:val="none" w:sz="0" w:space="0" w:color="auto"/>
                  </w:divBdr>
                  <w:divsChild>
                    <w:div w:id="2212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00400">
          <w:marLeft w:val="0"/>
          <w:marRight w:val="0"/>
          <w:marTop w:val="0"/>
          <w:marBottom w:val="0"/>
          <w:divBdr>
            <w:top w:val="none" w:sz="0" w:space="0" w:color="auto"/>
            <w:left w:val="none" w:sz="0" w:space="0" w:color="auto"/>
            <w:bottom w:val="none" w:sz="0" w:space="0" w:color="auto"/>
            <w:right w:val="none" w:sz="0" w:space="0" w:color="auto"/>
          </w:divBdr>
          <w:divsChild>
            <w:div w:id="443503246">
              <w:marLeft w:val="0"/>
              <w:marRight w:val="0"/>
              <w:marTop w:val="150"/>
              <w:marBottom w:val="150"/>
              <w:divBdr>
                <w:top w:val="none" w:sz="0" w:space="0" w:color="auto"/>
                <w:left w:val="none" w:sz="0" w:space="0" w:color="auto"/>
                <w:bottom w:val="none" w:sz="0" w:space="0" w:color="auto"/>
                <w:right w:val="none" w:sz="0" w:space="0" w:color="auto"/>
              </w:divBdr>
              <w:divsChild>
                <w:div w:id="1906599700">
                  <w:marLeft w:val="0"/>
                  <w:marRight w:val="0"/>
                  <w:marTop w:val="0"/>
                  <w:marBottom w:val="0"/>
                  <w:divBdr>
                    <w:top w:val="none" w:sz="0" w:space="0" w:color="auto"/>
                    <w:left w:val="none" w:sz="0" w:space="0" w:color="auto"/>
                    <w:bottom w:val="none" w:sz="0" w:space="0" w:color="auto"/>
                    <w:right w:val="none" w:sz="0" w:space="0" w:color="auto"/>
                  </w:divBdr>
                  <w:divsChild>
                    <w:div w:id="9668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80336">
          <w:marLeft w:val="0"/>
          <w:marRight w:val="0"/>
          <w:marTop w:val="0"/>
          <w:marBottom w:val="0"/>
          <w:divBdr>
            <w:top w:val="none" w:sz="0" w:space="0" w:color="auto"/>
            <w:left w:val="none" w:sz="0" w:space="0" w:color="auto"/>
            <w:bottom w:val="none" w:sz="0" w:space="0" w:color="auto"/>
            <w:right w:val="none" w:sz="0" w:space="0" w:color="auto"/>
          </w:divBdr>
          <w:divsChild>
            <w:div w:id="867570793">
              <w:marLeft w:val="0"/>
              <w:marRight w:val="0"/>
              <w:marTop w:val="150"/>
              <w:marBottom w:val="150"/>
              <w:divBdr>
                <w:top w:val="none" w:sz="0" w:space="0" w:color="auto"/>
                <w:left w:val="none" w:sz="0" w:space="0" w:color="auto"/>
                <w:bottom w:val="none" w:sz="0" w:space="0" w:color="auto"/>
                <w:right w:val="none" w:sz="0" w:space="0" w:color="auto"/>
              </w:divBdr>
              <w:divsChild>
                <w:div w:id="549271667">
                  <w:marLeft w:val="0"/>
                  <w:marRight w:val="0"/>
                  <w:marTop w:val="0"/>
                  <w:marBottom w:val="0"/>
                  <w:divBdr>
                    <w:top w:val="none" w:sz="0" w:space="0" w:color="auto"/>
                    <w:left w:val="none" w:sz="0" w:space="0" w:color="auto"/>
                    <w:bottom w:val="none" w:sz="0" w:space="0" w:color="auto"/>
                    <w:right w:val="none" w:sz="0" w:space="0" w:color="auto"/>
                  </w:divBdr>
                  <w:divsChild>
                    <w:div w:id="11777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125</Pages>
  <Words>36909</Words>
  <Characters>210384</Characters>
  <Application>Microsoft Office Word</Application>
  <DocSecurity>0</DocSecurity>
  <Lines>1753</Lines>
  <Paragraphs>493</Paragraphs>
  <ScaleCrop>false</ScaleCrop>
  <Company>*</Company>
  <LinksUpToDate>false</LinksUpToDate>
  <CharactersWithSpaces>246800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Пользователь Windows</cp:lastModifiedBy>
  <cp:revision>17</cp:revision>
  <dcterms:created xsi:type="dcterms:W3CDTF">2017-12-08T10:51:00Z</dcterms:created>
  <dcterms:modified xsi:type="dcterms:W3CDTF">2020-07-23T07:55:00Z</dcterms:modified>
</cp:coreProperties>
</file>